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79" w:rsidRPr="0096569C" w:rsidRDefault="00611C79" w:rsidP="000D1B32">
      <w:pPr>
        <w:jc w:val="center"/>
        <w:rPr>
          <w:b/>
          <w:lang w:val="uk-UA"/>
        </w:rPr>
      </w:pPr>
      <w:r w:rsidRPr="0096569C">
        <w:rPr>
          <w:b/>
          <w:sz w:val="28"/>
          <w:szCs w:val="28"/>
          <w:lang w:val="uk-UA"/>
        </w:rPr>
        <w:t>Алгебра, 8 клас</w:t>
      </w:r>
    </w:p>
    <w:p w:rsidR="00611C79" w:rsidRPr="0096569C" w:rsidRDefault="00611C79" w:rsidP="00611C79">
      <w:pPr>
        <w:jc w:val="center"/>
        <w:rPr>
          <w:b/>
          <w:lang w:val="uk-UA"/>
        </w:rPr>
      </w:pPr>
      <w:r w:rsidRPr="0096569C">
        <w:rPr>
          <w:b/>
          <w:lang w:val="uk-UA"/>
        </w:rPr>
        <w:t>(</w:t>
      </w:r>
      <w:r w:rsidR="000D1B32" w:rsidRPr="0096569C">
        <w:rPr>
          <w:b/>
          <w:lang w:val="uk-UA"/>
        </w:rPr>
        <w:t>3</w:t>
      </w:r>
      <w:r w:rsidRPr="0096569C">
        <w:rPr>
          <w:b/>
          <w:lang w:val="uk-UA"/>
        </w:rPr>
        <w:t xml:space="preserve"> </w:t>
      </w:r>
      <w:proofErr w:type="spellStart"/>
      <w:r w:rsidRPr="0096569C">
        <w:rPr>
          <w:b/>
          <w:lang w:val="uk-UA"/>
        </w:rPr>
        <w:t>год</w:t>
      </w:r>
      <w:proofErr w:type="spellEnd"/>
      <w:r w:rsidRPr="0096569C">
        <w:rPr>
          <w:b/>
          <w:lang w:val="uk-UA"/>
        </w:rPr>
        <w:t xml:space="preserve"> на тиждень, І семестр – </w:t>
      </w:r>
      <w:r w:rsidR="000D1B32" w:rsidRPr="0096569C">
        <w:rPr>
          <w:b/>
          <w:lang w:val="uk-UA"/>
        </w:rPr>
        <w:t>48</w:t>
      </w:r>
      <w:r w:rsidRPr="0096569C">
        <w:rPr>
          <w:b/>
          <w:lang w:val="uk-UA"/>
        </w:rPr>
        <w:t xml:space="preserve"> </w:t>
      </w:r>
      <w:proofErr w:type="spellStart"/>
      <w:r w:rsidRPr="0096569C">
        <w:rPr>
          <w:b/>
          <w:lang w:val="uk-UA"/>
        </w:rPr>
        <w:t>год</w:t>
      </w:r>
      <w:proofErr w:type="spellEnd"/>
      <w:r w:rsidRPr="0096569C">
        <w:rPr>
          <w:b/>
          <w:lang w:val="uk-UA"/>
        </w:rPr>
        <w:t>,  ІІ семестр –</w:t>
      </w:r>
      <w:r w:rsidR="000D1B32" w:rsidRPr="0096569C">
        <w:rPr>
          <w:b/>
          <w:lang w:val="uk-UA"/>
        </w:rPr>
        <w:t xml:space="preserve"> 57</w:t>
      </w:r>
      <w:r w:rsidRPr="0096569C">
        <w:rPr>
          <w:b/>
          <w:lang w:val="uk-UA"/>
        </w:rPr>
        <w:t>год)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"/>
        <w:gridCol w:w="18"/>
        <w:gridCol w:w="28"/>
        <w:gridCol w:w="1154"/>
        <w:gridCol w:w="14"/>
        <w:gridCol w:w="14"/>
        <w:gridCol w:w="14"/>
        <w:gridCol w:w="7063"/>
        <w:gridCol w:w="23"/>
        <w:gridCol w:w="1419"/>
      </w:tblGrid>
      <w:tr w:rsidR="00611C79" w:rsidRPr="0096569C" w:rsidTr="005C265E">
        <w:trPr>
          <w:trHeight w:val="5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96569C" w:rsidRDefault="00611C79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№ уроку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96569C" w:rsidRDefault="00611C79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96569C" w:rsidRDefault="00611C79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Теми уроку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96569C" w:rsidRDefault="00611C79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Примітки</w:t>
            </w:r>
          </w:p>
        </w:tc>
      </w:tr>
      <w:tr w:rsidR="00611C79" w:rsidRPr="0096569C" w:rsidTr="00D45514">
        <w:trPr>
          <w:trHeight w:val="323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96569C" w:rsidRDefault="00611C79" w:rsidP="00D45514">
            <w:pPr>
              <w:spacing w:before="60" w:after="60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І семестр</w:t>
            </w:r>
            <w:r w:rsidR="000D1B32" w:rsidRPr="0096569C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0D1B32" w:rsidRPr="0096569C" w:rsidRDefault="000D1B32" w:rsidP="00D45514">
            <w:pPr>
              <w:spacing w:before="60" w:after="60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Повторення</w:t>
            </w:r>
          </w:p>
        </w:tc>
      </w:tr>
      <w:tr w:rsidR="000D1B32" w:rsidRPr="0096569C" w:rsidTr="000D1B32">
        <w:trPr>
          <w:trHeight w:val="366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865D95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Степінь з натуральним показником. Цілі вирази.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</w:tr>
      <w:tr w:rsidR="000D1B32" w:rsidRPr="0096569C" w:rsidTr="000D1B32">
        <w:trPr>
          <w:trHeight w:val="367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865D95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Функція. Область визначення та область значень функції. Способи </w:t>
            </w:r>
            <w:proofErr w:type="spellStart"/>
            <w:r w:rsidRPr="0096569C">
              <w:rPr>
                <w:b/>
                <w:sz w:val="22"/>
                <w:szCs w:val="22"/>
                <w:lang w:val="uk-UA"/>
              </w:rPr>
              <w:t>задання</w:t>
            </w:r>
            <w:proofErr w:type="spellEnd"/>
            <w:r w:rsidRPr="0096569C">
              <w:rPr>
                <w:b/>
                <w:sz w:val="22"/>
                <w:szCs w:val="22"/>
                <w:lang w:val="uk-UA"/>
              </w:rPr>
              <w:t xml:space="preserve"> функції. Графік функції. Лінійна функція, її графік та властивості.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</w:tr>
      <w:tr w:rsidR="000D1B32" w:rsidRPr="0096569C" w:rsidTr="000D1B32">
        <w:trPr>
          <w:trHeight w:val="408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865D95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Функція. Область визначення та область значень функції. Способи </w:t>
            </w:r>
            <w:proofErr w:type="spellStart"/>
            <w:r w:rsidRPr="0096569C">
              <w:rPr>
                <w:b/>
                <w:sz w:val="22"/>
                <w:szCs w:val="22"/>
                <w:lang w:val="uk-UA"/>
              </w:rPr>
              <w:t>задання</w:t>
            </w:r>
            <w:proofErr w:type="spellEnd"/>
            <w:r w:rsidRPr="0096569C">
              <w:rPr>
                <w:b/>
                <w:sz w:val="22"/>
                <w:szCs w:val="22"/>
                <w:lang w:val="uk-UA"/>
              </w:rPr>
              <w:t xml:space="preserve"> функції. Графік функції. Лінійна функція, її графік та властивості.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</w:tr>
      <w:tr w:rsidR="000D1B32" w:rsidRPr="0096569C" w:rsidTr="000D1B32">
        <w:trPr>
          <w:trHeight w:val="380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865D95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Лінійні рівняння та їх системи.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</w:tr>
      <w:tr w:rsidR="000D1B32" w:rsidRPr="0096569C" w:rsidTr="000D1B32">
        <w:trPr>
          <w:trHeight w:val="312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spacing w:line="240" w:lineRule="auto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865D95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Лінійні рівняння та їх системи.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</w:tr>
      <w:tr w:rsidR="000D1B32" w:rsidRPr="0096569C" w:rsidTr="000D1B32">
        <w:trPr>
          <w:trHeight w:val="405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spacing w:line="240" w:lineRule="auto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865D95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Контрольна робота №1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2" w:rsidRPr="0096569C" w:rsidRDefault="000D1B32" w:rsidP="000D1B32">
            <w:pPr>
              <w:pStyle w:val="TableText"/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</w:p>
        </w:tc>
      </w:tr>
      <w:tr w:rsidR="00BD553E" w:rsidRPr="0096569C" w:rsidTr="00D45514">
        <w:trPr>
          <w:trHeight w:val="271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BD553E" w:rsidP="005C265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Тема 1. </w:t>
            </w:r>
            <w:r w:rsidRPr="0096569C">
              <w:rPr>
                <w:b/>
                <w:bCs/>
                <w:sz w:val="22"/>
                <w:szCs w:val="22"/>
                <w:lang w:val="uk-UA"/>
              </w:rPr>
              <w:t>Степінь із цілим показником</w:t>
            </w:r>
            <w:r w:rsidRPr="0096569C">
              <w:rPr>
                <w:b/>
                <w:sz w:val="22"/>
                <w:szCs w:val="22"/>
                <w:lang w:val="uk-UA"/>
              </w:rPr>
              <w:t xml:space="preserve"> (</w:t>
            </w:r>
            <w:r w:rsidR="005C265E" w:rsidRPr="0096569C">
              <w:rPr>
                <w:b/>
                <w:sz w:val="22"/>
                <w:szCs w:val="22"/>
                <w:lang w:val="uk-UA"/>
              </w:rPr>
              <w:t>12</w:t>
            </w:r>
            <w:r w:rsidRPr="0096569C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6569C">
              <w:rPr>
                <w:b/>
                <w:sz w:val="22"/>
                <w:szCs w:val="22"/>
                <w:lang w:val="uk-UA"/>
              </w:rPr>
              <w:t>год</w:t>
            </w:r>
            <w:proofErr w:type="spellEnd"/>
            <w:r w:rsidRPr="0096569C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BD553E" w:rsidRPr="0096569C" w:rsidTr="00BD553E">
        <w:trPr>
          <w:trHeight w:val="271"/>
        </w:trPr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BD553E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BD553E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3572E6" w:rsidP="003572E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left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Степінь із цілим показником та її властивості.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BD553E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BD553E">
        <w:trPr>
          <w:trHeight w:val="221"/>
        </w:trPr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Степінь із цілим показником та її властивості.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BD553E">
        <w:trPr>
          <w:trHeight w:val="258"/>
        </w:trPr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Степінь із цілим показником та її властивості.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D553E" w:rsidRPr="0096569C" w:rsidTr="00BD553E">
        <w:trPr>
          <w:trHeight w:val="153"/>
        </w:trPr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BD553E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BD553E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3572E6" w:rsidP="003572E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left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Стандартний вигляд числа, наближені обчислення.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BD553E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D553E" w:rsidRPr="0096569C" w:rsidTr="00BD553E">
        <w:trPr>
          <w:trHeight w:val="208"/>
        </w:trPr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BD553E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BD553E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3572E6" w:rsidP="003572E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left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Тотожні перетворення виразів зі степенями.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BD553E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BD553E">
        <w:trPr>
          <w:trHeight w:val="167"/>
        </w:trPr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Тотожні перетворення виразів зі степенями.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BD553E">
        <w:trPr>
          <w:trHeight w:val="194"/>
        </w:trPr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Тотожні перетворення виразів зі степенями.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BD553E">
        <w:trPr>
          <w:trHeight w:val="194"/>
        </w:trPr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Тотожні перетворення виразів зі степенями. Самостійна робота №1.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BD553E">
        <w:trPr>
          <w:trHeight w:val="194"/>
        </w:trPr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Функція </w:t>
            </w:r>
            <w:r w:rsidRPr="0096569C">
              <w:rPr>
                <w:b/>
                <w:position w:val="-18"/>
                <w:sz w:val="22"/>
                <w:szCs w:val="22"/>
                <w:lang w:val="uk-UA"/>
              </w:rPr>
              <w:object w:dxaOrig="520" w:dyaOrig="480" w14:anchorId="2B85C9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3.1pt;height:23.75pt" o:ole="" fillcolor="window">
                  <v:imagedata r:id="rId6" o:title=""/>
                </v:shape>
                <o:OLEObject Type="Embed" ProgID="Equation.DSMT4" ShapeID="_x0000_i1033" DrawAspect="Content" ObjectID="_1628966738" r:id="rId7"/>
              </w:object>
            </w:r>
            <w:r w:rsidRPr="0096569C">
              <w:rPr>
                <w:b/>
                <w:sz w:val="22"/>
                <w:szCs w:val="22"/>
                <w:lang w:val="uk-UA"/>
              </w:rPr>
              <w:t>, її графік і властивості</w:t>
            </w:r>
            <w:r w:rsidR="00995E76" w:rsidRPr="0096569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BD553E">
        <w:trPr>
          <w:trHeight w:val="234"/>
        </w:trPr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Функція </w:t>
            </w:r>
            <w:r w:rsidRPr="0096569C">
              <w:rPr>
                <w:b/>
                <w:position w:val="-18"/>
                <w:sz w:val="22"/>
                <w:szCs w:val="22"/>
                <w:lang w:val="uk-UA"/>
              </w:rPr>
              <w:object w:dxaOrig="520" w:dyaOrig="480" w14:anchorId="46036023">
                <v:shape id="_x0000_i1034" type="#_x0000_t75" style="width:23.1pt;height:23.75pt" o:ole="" fillcolor="window">
                  <v:imagedata r:id="rId6" o:title=""/>
                </v:shape>
                <o:OLEObject Type="Embed" ProgID="Equation.DSMT4" ShapeID="_x0000_i1034" DrawAspect="Content" ObjectID="_1628966739" r:id="rId8"/>
              </w:object>
            </w:r>
            <w:r w:rsidRPr="0096569C">
              <w:rPr>
                <w:b/>
                <w:sz w:val="22"/>
                <w:szCs w:val="22"/>
                <w:lang w:val="uk-UA"/>
              </w:rPr>
              <w:t>, її графік і властивості. Самостійна робота №2.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D553E" w:rsidRPr="0096569C" w:rsidTr="00BD553E">
        <w:trPr>
          <w:trHeight w:val="245"/>
        </w:trPr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BD553E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17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BD553E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3572E6" w:rsidP="003572E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left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Точні наближені значення величин</w:t>
            </w:r>
            <w:r w:rsidR="00995E76" w:rsidRPr="0096569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BD553E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D553E" w:rsidRPr="0096569C" w:rsidTr="00BD553E">
        <w:trPr>
          <w:trHeight w:val="245"/>
        </w:trPr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BD553E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BD553E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BD553E" w:rsidP="00BD553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left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Контрольна робота № 2</w:t>
            </w:r>
            <w:r w:rsidR="00995E76" w:rsidRPr="0096569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96569C" w:rsidRDefault="00BD553E" w:rsidP="000D1B3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E3EFC" w:rsidRPr="0096569C" w:rsidTr="000D1B32">
        <w:trPr>
          <w:trHeight w:val="571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FC" w:rsidRPr="0096569C" w:rsidRDefault="001E3EFC" w:rsidP="005C265E">
            <w:pPr>
              <w:pStyle w:val="TableText"/>
              <w:spacing w:before="120" w:after="120" w:line="240" w:lineRule="auto"/>
              <w:ind w:left="0" w:right="57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Тема </w:t>
            </w:r>
            <w:r w:rsidR="003572E6" w:rsidRPr="0096569C">
              <w:rPr>
                <w:b/>
                <w:sz w:val="22"/>
                <w:szCs w:val="22"/>
                <w:lang w:val="uk-UA"/>
              </w:rPr>
              <w:t>2</w:t>
            </w:r>
            <w:r w:rsidRPr="0096569C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96569C">
              <w:rPr>
                <w:b/>
                <w:bCs/>
                <w:sz w:val="22"/>
                <w:szCs w:val="22"/>
                <w:lang w:val="uk-UA"/>
              </w:rPr>
              <w:t>РАЦІОНАЛЬНІ ВИРАЗИ</w:t>
            </w:r>
            <w:r w:rsidRPr="0096569C">
              <w:rPr>
                <w:b/>
                <w:sz w:val="22"/>
                <w:szCs w:val="22"/>
                <w:lang w:val="uk-UA"/>
              </w:rPr>
              <w:t xml:space="preserve"> (</w:t>
            </w:r>
            <w:r w:rsidR="005C265E" w:rsidRPr="0096569C">
              <w:rPr>
                <w:b/>
                <w:sz w:val="22"/>
                <w:szCs w:val="22"/>
                <w:lang w:val="uk-UA"/>
              </w:rPr>
              <w:t>30</w:t>
            </w:r>
            <w:r w:rsidRPr="0096569C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6569C">
              <w:rPr>
                <w:b/>
                <w:sz w:val="22"/>
                <w:szCs w:val="22"/>
                <w:lang w:val="uk-UA"/>
              </w:rPr>
              <w:t>год</w:t>
            </w:r>
            <w:proofErr w:type="spellEnd"/>
            <w:r w:rsidRPr="0096569C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611C79" w:rsidRPr="0096569C" w:rsidTr="005C265E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19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96569C" w:rsidRDefault="00611C79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96569C" w:rsidRDefault="003572E6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Цілі і дробові вирази. Допустимі значення змінної у виразі. Основна властивість дробу.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96569C" w:rsidRDefault="00611C79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611C79" w:rsidRPr="0096569C" w:rsidTr="005C265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96569C" w:rsidRDefault="00611C79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96569C" w:rsidRDefault="003572E6" w:rsidP="00D45514">
            <w:pPr>
              <w:spacing w:before="60" w:after="60"/>
              <w:rPr>
                <w:b/>
                <w:i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Цілі і дробові вирази. Допустимі значення змінної у виразі. Основна властивість дробу.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96569C" w:rsidRDefault="00611C79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611C79" w:rsidRPr="0096569C" w:rsidTr="005C265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21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96569C" w:rsidRDefault="00611C79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96569C" w:rsidRDefault="003572E6" w:rsidP="003572E6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Скорочення раціональних дробів і зведення їх до нового знаменника.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96569C" w:rsidRDefault="00611C79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611C79" w:rsidRPr="0096569C" w:rsidTr="005C265E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96569C" w:rsidRDefault="00611C79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96569C" w:rsidRDefault="003572E6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Скорочення раціональних дробів і зведення їх до нового знаменника.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96569C" w:rsidRDefault="00611C79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вправ. Самостійна робота №3.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24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865D95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Додавання і віднімання раціональних дробів.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lastRenderedPageBreak/>
              <w:t>25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Додавання і віднімання раціональних дробів.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3572E6" w:rsidRPr="0096569C" w:rsidTr="005C265E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26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Додавання і віднімання раціональних дробів. Умова рівності дробу нулю.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3572E6" w:rsidRPr="0096569C" w:rsidTr="005C265E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27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Додавання і віднімання раціональних дробів. Умова рівності дробу нулю.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3572E6" w:rsidRPr="0096569C" w:rsidTr="005C265E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28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3572E6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вправ. Самостійна робота №4.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29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Множення і ділення раціональних дробів.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Піднесення дробу до степеня.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31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3572E6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вправ. Самостійна робота №5.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32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Тотожні перетворення </w:t>
            </w:r>
            <w:r w:rsidR="00995E76" w:rsidRPr="0096569C">
              <w:rPr>
                <w:b/>
                <w:sz w:val="22"/>
                <w:szCs w:val="22"/>
                <w:lang w:val="uk-UA"/>
              </w:rPr>
              <w:t>раціональних виразів.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33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995E76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Тотожні перетворення раціональних виразів.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34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995E76" w:rsidP="00865D95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Тотожні перетворення раціональних виразів.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35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995E76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Контрольна робота № 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36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617EFB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Раціональні рівняння. Рівносильні рівняння та їх властивості. Розв’язування раціональних рівнянь.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37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617EFB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Раціональні рівняння. Рівносильні рівняння та їх властивості. Розв’язування раціональних рівнянь.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7EFB" w:rsidRPr="0096569C" w:rsidTr="005C265E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FB" w:rsidRPr="0096569C" w:rsidRDefault="00617EF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B" w:rsidRPr="0096569C" w:rsidRDefault="00617EFB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B" w:rsidRPr="0096569C" w:rsidRDefault="00617EFB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раціональних рівнянь.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B" w:rsidRPr="0096569C" w:rsidRDefault="00617EF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7EFB" w:rsidRPr="0096569C" w:rsidTr="005C265E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FB" w:rsidRPr="0096569C" w:rsidRDefault="00617EF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39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B" w:rsidRPr="0096569C" w:rsidRDefault="00617EFB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B" w:rsidRPr="0096569C" w:rsidRDefault="00617EFB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раціональних рівнянь.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B" w:rsidRPr="0096569C" w:rsidRDefault="00617EFB" w:rsidP="00D4551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617EF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40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617EFB" w:rsidP="00617EFB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текстових задач за допомогою рівнянь.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617EF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41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617EFB" w:rsidP="00617EFB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текстових задач за допомогою рівнянь.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617EF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42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617EFB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текстових задач за допомогою рівнянь.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617EF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43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617EFB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текстових задач за допомогою рівнянь. Самостійна робота №6.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7EFB" w:rsidRPr="0096569C" w:rsidTr="005C265E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FB" w:rsidRPr="0096569C" w:rsidRDefault="00617EF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44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B" w:rsidRPr="0096569C" w:rsidRDefault="00617EFB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B" w:rsidRPr="0096569C" w:rsidRDefault="00617EFB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Узагальнення і систематизація знань.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B" w:rsidRPr="0096569C" w:rsidRDefault="00617EF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7EFB" w:rsidRPr="0096569C" w:rsidTr="005C265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FB" w:rsidRPr="0096569C" w:rsidRDefault="00617EF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45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B" w:rsidRPr="0096569C" w:rsidRDefault="00617EFB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B" w:rsidRPr="0096569C" w:rsidRDefault="00617EFB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Узагальнення і систематизація знань.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B" w:rsidRPr="0096569C" w:rsidRDefault="00617EF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617EF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46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617EFB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Контрольна робота № 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617EF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47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5C265E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Аналіз контрольної роботи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3572E6" w:rsidRPr="0096569C" w:rsidTr="005C265E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617EF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48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3572E6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Підсумковий урок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3572E6" w:rsidRPr="0096569C" w:rsidTr="00D45514">
        <w:trPr>
          <w:trHeight w:val="202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spacing w:before="60" w:after="60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ІІ семестр</w:t>
            </w:r>
          </w:p>
        </w:tc>
      </w:tr>
      <w:tr w:rsidR="003572E6" w:rsidRPr="0096569C" w:rsidTr="005C265E">
        <w:trPr>
          <w:trHeight w:val="449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5C265E" w:rsidP="005C265E">
            <w:pPr>
              <w:pStyle w:val="TableText"/>
              <w:spacing w:before="120" w:after="120" w:line="240" w:lineRule="auto"/>
              <w:ind w:left="57" w:right="57" w:firstLine="567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bCs/>
                <w:sz w:val="22"/>
                <w:szCs w:val="22"/>
                <w:lang w:val="uk-UA"/>
              </w:rPr>
              <w:t>Тема 3. Множини та операції над ними (7год)</w:t>
            </w:r>
          </w:p>
        </w:tc>
      </w:tr>
      <w:tr w:rsidR="005C265E" w:rsidRPr="0096569C" w:rsidTr="005C265E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6569C">
              <w:rPr>
                <w:b/>
                <w:bCs/>
                <w:sz w:val="22"/>
                <w:szCs w:val="22"/>
                <w:lang w:val="uk-UA"/>
              </w:rPr>
              <w:t>49</w:t>
            </w:r>
          </w:p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lef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96569C">
              <w:rPr>
                <w:b/>
                <w:bCs/>
                <w:sz w:val="22"/>
                <w:szCs w:val="22"/>
                <w:lang w:val="uk-UA"/>
              </w:rPr>
              <w:t xml:space="preserve">Поняття множини та її елементів. Види множин. Способи </w:t>
            </w:r>
            <w:proofErr w:type="spellStart"/>
            <w:r w:rsidRPr="0096569C">
              <w:rPr>
                <w:b/>
                <w:bCs/>
                <w:sz w:val="22"/>
                <w:szCs w:val="22"/>
                <w:lang w:val="uk-UA"/>
              </w:rPr>
              <w:t>задання</w:t>
            </w:r>
            <w:proofErr w:type="spellEnd"/>
            <w:r w:rsidRPr="0096569C">
              <w:rPr>
                <w:b/>
                <w:bCs/>
                <w:sz w:val="22"/>
                <w:szCs w:val="22"/>
                <w:lang w:val="uk-UA"/>
              </w:rPr>
              <w:t xml:space="preserve"> множини.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lef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C265E" w:rsidRPr="0096569C" w:rsidTr="005C265E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6569C">
              <w:rPr>
                <w:b/>
                <w:bCs/>
                <w:sz w:val="22"/>
                <w:szCs w:val="22"/>
                <w:lang w:val="uk-UA"/>
              </w:rPr>
              <w:t>50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865D95">
            <w:pPr>
              <w:pStyle w:val="TableText"/>
              <w:spacing w:line="240" w:lineRule="auto"/>
              <w:ind w:left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96569C">
              <w:rPr>
                <w:b/>
                <w:bCs/>
                <w:sz w:val="22"/>
                <w:szCs w:val="22"/>
                <w:lang w:val="uk-UA"/>
              </w:rPr>
              <w:t>Переріз і об’єднання множин. Властивості перерізу і об’єднання множин.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lef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C265E" w:rsidRPr="0096569C" w:rsidTr="005C265E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6569C">
              <w:rPr>
                <w:b/>
                <w:bCs/>
                <w:sz w:val="22"/>
                <w:szCs w:val="22"/>
                <w:lang w:val="uk-UA"/>
              </w:rPr>
              <w:t>51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865D95">
            <w:pPr>
              <w:pStyle w:val="TableText"/>
              <w:spacing w:line="240" w:lineRule="auto"/>
              <w:ind w:left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вправ.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lef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C265E" w:rsidRPr="0096569C" w:rsidTr="005C265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6569C">
              <w:rPr>
                <w:b/>
                <w:bCs/>
                <w:sz w:val="22"/>
                <w:szCs w:val="22"/>
                <w:lang w:val="uk-UA"/>
              </w:rPr>
              <w:t>52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вправ. Самостійна робота №7.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lef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C265E" w:rsidRPr="0096569C" w:rsidTr="005C265E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6569C">
              <w:rPr>
                <w:b/>
                <w:bCs/>
                <w:sz w:val="22"/>
                <w:szCs w:val="22"/>
                <w:lang w:val="uk-UA"/>
              </w:rPr>
              <w:t>53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865D95">
            <w:pPr>
              <w:pStyle w:val="TableText"/>
              <w:spacing w:line="240" w:lineRule="auto"/>
              <w:ind w:left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96569C">
              <w:rPr>
                <w:b/>
                <w:bCs/>
                <w:sz w:val="22"/>
                <w:szCs w:val="22"/>
                <w:lang w:val="uk-UA"/>
              </w:rPr>
              <w:t>Круги Ейлера та їх застосування до розв’язування вправ.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lef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C265E" w:rsidRPr="0096569C" w:rsidTr="005C265E">
        <w:trPr>
          <w:trHeight w:val="1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6569C">
              <w:rPr>
                <w:b/>
                <w:bCs/>
                <w:sz w:val="22"/>
                <w:szCs w:val="22"/>
                <w:lang w:val="uk-UA"/>
              </w:rPr>
              <w:t>54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865D95">
            <w:pPr>
              <w:pStyle w:val="TableText"/>
              <w:spacing w:line="240" w:lineRule="auto"/>
              <w:ind w:left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96569C">
              <w:rPr>
                <w:b/>
                <w:bCs/>
                <w:sz w:val="22"/>
                <w:szCs w:val="22"/>
                <w:lang w:val="uk-UA"/>
              </w:rPr>
              <w:t>Використання множин для розв’язування задач.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lef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C265E" w:rsidRPr="0096569C" w:rsidTr="005C265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6569C">
              <w:rPr>
                <w:b/>
                <w:bCs/>
                <w:sz w:val="22"/>
                <w:szCs w:val="22"/>
                <w:lang w:val="uk-UA"/>
              </w:rPr>
              <w:t>55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Контрольна робота № 5.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5C265E">
            <w:pPr>
              <w:pStyle w:val="TableText"/>
              <w:spacing w:line="240" w:lineRule="auto"/>
              <w:ind w:left="0"/>
              <w:jc w:val="lef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C265E" w:rsidRPr="0096569C" w:rsidTr="004E6ACE">
        <w:trPr>
          <w:trHeight w:val="687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5E" w:rsidRPr="0096569C" w:rsidRDefault="005C265E" w:rsidP="009F520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57" w:right="57" w:firstLine="567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bCs/>
                <w:sz w:val="22"/>
                <w:szCs w:val="22"/>
                <w:lang w:val="uk-UA"/>
              </w:rPr>
              <w:t xml:space="preserve">Тема 4. КВАДРАТНІ КОРЕНІ. ДІЙСНІ ЧИСЛА </w:t>
            </w:r>
            <w:r w:rsidRPr="0096569C">
              <w:rPr>
                <w:b/>
                <w:sz w:val="22"/>
                <w:szCs w:val="22"/>
                <w:lang w:val="uk-UA"/>
              </w:rPr>
              <w:t>(1</w:t>
            </w:r>
            <w:r w:rsidR="009F5206" w:rsidRPr="0096569C">
              <w:rPr>
                <w:b/>
                <w:sz w:val="22"/>
                <w:szCs w:val="22"/>
                <w:lang w:val="uk-UA"/>
              </w:rPr>
              <w:t>8</w:t>
            </w:r>
            <w:r w:rsidRPr="0096569C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6569C">
              <w:rPr>
                <w:b/>
                <w:sz w:val="22"/>
                <w:szCs w:val="22"/>
                <w:lang w:val="uk-UA"/>
              </w:rPr>
              <w:t>год</w:t>
            </w:r>
            <w:proofErr w:type="spellEnd"/>
            <w:r w:rsidRPr="0096569C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3572E6" w:rsidRPr="0096569C" w:rsidTr="005C265E">
        <w:trPr>
          <w:trHeight w:val="3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56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4E6ACE" w:rsidP="00D4551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 w:firstLine="0"/>
              <w:jc w:val="left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Раціональні та ірраціональні числа. Множина дійсних чисел.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3572E6" w:rsidRPr="0096569C" w:rsidTr="004E6ACE">
        <w:trPr>
          <w:trHeight w:val="1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57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6" w:rsidRPr="0096569C" w:rsidRDefault="004E6ACE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Квадратний корінь. </w:t>
            </w:r>
            <w:r w:rsidR="003572E6" w:rsidRPr="0096569C">
              <w:rPr>
                <w:b/>
                <w:sz w:val="22"/>
                <w:szCs w:val="22"/>
                <w:lang w:val="uk-UA"/>
              </w:rPr>
              <w:t>Арифметичний квадратний корінь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6" w:rsidRPr="0096569C" w:rsidRDefault="003572E6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4E6ACE" w:rsidRPr="0096569C" w:rsidTr="005C265E">
        <w:trPr>
          <w:trHeight w:val="17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lastRenderedPageBreak/>
              <w:t>58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4E6ACE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Квадратний корінь. Арифметичний квадратний корінь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6ACE" w:rsidRPr="0096569C" w:rsidTr="004E6ACE">
        <w:trPr>
          <w:trHeight w:val="46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59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4E6ACE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Властивості арифметичного квадратного кореня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6ACE" w:rsidRPr="0096569C" w:rsidTr="005C265E">
        <w:trPr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60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4E6ACE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Властивості арифметичного квадратного кореня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6ACE" w:rsidRPr="0096569C" w:rsidTr="005C265E">
        <w:trPr>
          <w:trHeight w:val="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61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4E6ACE" w:rsidP="004E6ACE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вправ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6ACE" w:rsidRPr="0096569C" w:rsidTr="00D45514">
        <w:trPr>
          <w:trHeight w:val="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62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4E6ACE" w:rsidP="00D45514">
            <w:pPr>
              <w:pStyle w:val="TableText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4E6ACE" w:rsidP="004E6ACE">
            <w:pPr>
              <w:pStyle w:val="TableText"/>
              <w:spacing w:line="240" w:lineRule="auto"/>
              <w:ind w:left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вправ. Самостійна робота №8.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6ACE" w:rsidRPr="0096569C" w:rsidTr="005C265E">
        <w:trPr>
          <w:trHeight w:val="1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63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B7153E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Функція</w:t>
            </w:r>
            <w:r w:rsidRPr="0096569C">
              <w:rPr>
                <w:b/>
                <w:iCs/>
                <w:sz w:val="22"/>
                <w:szCs w:val="22"/>
                <w:lang w:val="uk-UA"/>
              </w:rPr>
              <w:t xml:space="preserve"> </w:t>
            </w:r>
            <w:r w:rsidRPr="0096569C">
              <w:rPr>
                <w:b/>
                <w:i/>
                <w:position w:val="-8"/>
                <w:sz w:val="22"/>
                <w:szCs w:val="22"/>
                <w:lang w:val="uk-UA"/>
              </w:rPr>
              <w:object w:dxaOrig="680" w:dyaOrig="340">
                <v:shape id="_x0000_i1059" type="#_x0000_t75" style="width:33.95pt;height:17pt" o:ole="" fillcolor="window">
                  <v:imagedata r:id="rId9" o:title=""/>
                </v:shape>
                <o:OLEObject Type="Embed" ProgID="Equation.DSMT4" ShapeID="_x0000_i1059" DrawAspect="Content" ObjectID="_1628966740" r:id="rId10"/>
              </w:object>
            </w:r>
            <w:r w:rsidRPr="0096569C">
              <w:rPr>
                <w:b/>
                <w:sz w:val="22"/>
                <w:szCs w:val="22"/>
                <w:lang w:val="uk-UA"/>
              </w:rPr>
              <w:t>та функція</w:t>
            </w:r>
            <w:r w:rsidRPr="0096569C">
              <w:rPr>
                <w:b/>
                <w:i/>
                <w:iCs/>
                <w:sz w:val="22"/>
                <w:szCs w:val="22"/>
                <w:lang w:val="uk-UA"/>
              </w:rPr>
              <w:t xml:space="preserve"> y</w:t>
            </w:r>
            <w:r w:rsidRPr="0096569C">
              <w:rPr>
                <w:b/>
                <w:sz w:val="22"/>
                <w:szCs w:val="22"/>
                <w:lang w:val="uk-UA"/>
              </w:rPr>
              <w:t xml:space="preserve"> = </w:t>
            </w:r>
            <w:r w:rsidRPr="0096569C">
              <w:rPr>
                <w:b/>
                <w:i/>
                <w:iCs/>
                <w:sz w:val="22"/>
                <w:szCs w:val="22"/>
                <w:lang w:val="uk-UA"/>
              </w:rPr>
              <w:t>x</w:t>
            </w:r>
            <w:r w:rsidRPr="0096569C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  <w:r w:rsidRPr="0096569C">
              <w:rPr>
                <w:b/>
                <w:sz w:val="22"/>
                <w:szCs w:val="22"/>
                <w:lang w:val="uk-UA"/>
              </w:rPr>
              <w:t>, їх графіки і властивості.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6ACE" w:rsidRPr="0096569C" w:rsidTr="00B7153E">
        <w:trPr>
          <w:trHeight w:val="70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64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E" w:rsidRPr="0096569C" w:rsidRDefault="004E6ACE" w:rsidP="00B7153E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Функція</w:t>
            </w:r>
            <w:r w:rsidRPr="0096569C">
              <w:rPr>
                <w:b/>
                <w:iCs/>
                <w:sz w:val="22"/>
                <w:szCs w:val="22"/>
                <w:lang w:val="uk-UA"/>
              </w:rPr>
              <w:t xml:space="preserve"> </w:t>
            </w:r>
            <w:r w:rsidRPr="0096569C">
              <w:rPr>
                <w:b/>
                <w:i/>
                <w:position w:val="-8"/>
                <w:sz w:val="22"/>
                <w:szCs w:val="22"/>
                <w:lang w:val="uk-UA"/>
              </w:rPr>
              <w:object w:dxaOrig="680" w:dyaOrig="340">
                <v:shape id="_x0000_i1056" type="#_x0000_t75" style="width:33.95pt;height:17pt" o:ole="" fillcolor="window">
                  <v:imagedata r:id="rId9" o:title=""/>
                </v:shape>
                <o:OLEObject Type="Embed" ProgID="Equation.DSMT4" ShapeID="_x0000_i1056" DrawAspect="Content" ObjectID="_1628966741" r:id="rId11"/>
              </w:object>
            </w:r>
            <w:r w:rsidR="00B7153E" w:rsidRPr="0096569C">
              <w:rPr>
                <w:b/>
                <w:sz w:val="22"/>
                <w:szCs w:val="22"/>
                <w:lang w:val="uk-UA"/>
              </w:rPr>
              <w:t>та ф</w:t>
            </w:r>
            <w:r w:rsidRPr="0096569C">
              <w:rPr>
                <w:b/>
                <w:sz w:val="22"/>
                <w:szCs w:val="22"/>
                <w:lang w:val="uk-UA"/>
              </w:rPr>
              <w:t>ункція</w:t>
            </w:r>
            <w:r w:rsidRPr="0096569C">
              <w:rPr>
                <w:b/>
                <w:i/>
                <w:iCs/>
                <w:sz w:val="22"/>
                <w:szCs w:val="22"/>
                <w:lang w:val="uk-UA"/>
              </w:rPr>
              <w:t xml:space="preserve"> y</w:t>
            </w:r>
            <w:r w:rsidRPr="0096569C">
              <w:rPr>
                <w:b/>
                <w:sz w:val="22"/>
                <w:szCs w:val="22"/>
                <w:lang w:val="uk-UA"/>
              </w:rPr>
              <w:t xml:space="preserve"> = </w:t>
            </w:r>
            <w:r w:rsidRPr="0096569C">
              <w:rPr>
                <w:b/>
                <w:i/>
                <w:iCs/>
                <w:sz w:val="22"/>
                <w:szCs w:val="22"/>
                <w:lang w:val="uk-UA"/>
              </w:rPr>
              <w:t>x</w:t>
            </w:r>
            <w:r w:rsidRPr="0096569C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  <w:r w:rsidRPr="0096569C">
              <w:rPr>
                <w:b/>
                <w:sz w:val="22"/>
                <w:szCs w:val="22"/>
                <w:lang w:val="uk-UA"/>
              </w:rPr>
              <w:t>, ї</w:t>
            </w:r>
            <w:r w:rsidR="00B7153E" w:rsidRPr="0096569C">
              <w:rPr>
                <w:b/>
                <w:sz w:val="22"/>
                <w:szCs w:val="22"/>
                <w:lang w:val="uk-UA"/>
              </w:rPr>
              <w:t>х</w:t>
            </w:r>
            <w:r w:rsidRPr="0096569C">
              <w:rPr>
                <w:b/>
                <w:sz w:val="22"/>
                <w:szCs w:val="22"/>
                <w:lang w:val="uk-UA"/>
              </w:rPr>
              <w:t xml:space="preserve"> графік</w:t>
            </w:r>
            <w:r w:rsidR="00B7153E" w:rsidRPr="0096569C">
              <w:rPr>
                <w:b/>
                <w:sz w:val="22"/>
                <w:szCs w:val="22"/>
                <w:lang w:val="uk-UA"/>
              </w:rPr>
              <w:t>и</w:t>
            </w:r>
            <w:r w:rsidRPr="0096569C">
              <w:rPr>
                <w:b/>
                <w:sz w:val="22"/>
                <w:szCs w:val="22"/>
                <w:lang w:val="uk-UA"/>
              </w:rPr>
              <w:t xml:space="preserve"> і властивості</w:t>
            </w:r>
            <w:r w:rsidR="00B7153E" w:rsidRPr="0096569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7153E" w:rsidRPr="0096569C" w:rsidTr="00B7153E">
        <w:trPr>
          <w:trHeight w:val="5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65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E" w:rsidRPr="0096569C" w:rsidRDefault="00B7153E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Функція</w:t>
            </w:r>
            <w:r w:rsidRPr="0096569C">
              <w:rPr>
                <w:b/>
                <w:iCs/>
                <w:sz w:val="22"/>
                <w:szCs w:val="22"/>
                <w:lang w:val="uk-UA"/>
              </w:rPr>
              <w:t xml:space="preserve"> </w:t>
            </w:r>
            <w:r w:rsidRPr="0096569C">
              <w:rPr>
                <w:b/>
                <w:i/>
                <w:position w:val="-8"/>
                <w:sz w:val="22"/>
                <w:szCs w:val="22"/>
                <w:lang w:val="uk-UA"/>
              </w:rPr>
              <w:object w:dxaOrig="680" w:dyaOrig="340">
                <v:shape id="_x0000_i1060" type="#_x0000_t75" style="width:33.95pt;height:17pt" o:ole="" fillcolor="window">
                  <v:imagedata r:id="rId9" o:title=""/>
                </v:shape>
                <o:OLEObject Type="Embed" ProgID="Equation.DSMT4" ShapeID="_x0000_i1060" DrawAspect="Content" ObjectID="_1628966742" r:id="rId12"/>
              </w:object>
            </w:r>
            <w:r w:rsidRPr="0096569C">
              <w:rPr>
                <w:b/>
                <w:sz w:val="22"/>
                <w:szCs w:val="22"/>
                <w:lang w:val="uk-UA"/>
              </w:rPr>
              <w:t>та функція</w:t>
            </w:r>
            <w:r w:rsidRPr="0096569C">
              <w:rPr>
                <w:b/>
                <w:i/>
                <w:iCs/>
                <w:sz w:val="22"/>
                <w:szCs w:val="22"/>
                <w:lang w:val="uk-UA"/>
              </w:rPr>
              <w:t xml:space="preserve"> y</w:t>
            </w:r>
            <w:r w:rsidRPr="0096569C">
              <w:rPr>
                <w:b/>
                <w:sz w:val="22"/>
                <w:szCs w:val="22"/>
                <w:lang w:val="uk-UA"/>
              </w:rPr>
              <w:t xml:space="preserve"> = </w:t>
            </w:r>
            <w:r w:rsidRPr="0096569C">
              <w:rPr>
                <w:b/>
                <w:i/>
                <w:iCs/>
                <w:sz w:val="22"/>
                <w:szCs w:val="22"/>
                <w:lang w:val="uk-UA"/>
              </w:rPr>
              <w:t>x</w:t>
            </w:r>
            <w:r w:rsidRPr="0096569C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  <w:r w:rsidRPr="0096569C">
              <w:rPr>
                <w:b/>
                <w:sz w:val="22"/>
                <w:szCs w:val="22"/>
                <w:lang w:val="uk-UA"/>
              </w:rPr>
              <w:t>, їх графіки і властивості.</w:t>
            </w:r>
          </w:p>
          <w:p w:rsidR="00B7153E" w:rsidRPr="0096569C" w:rsidRDefault="00B7153E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7153E" w:rsidRPr="0096569C" w:rsidTr="00B7153E">
        <w:trPr>
          <w:trHeight w:val="14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66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E" w:rsidRPr="0096569C" w:rsidRDefault="00B7153E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Винесення множника з під знака кореня. Внесення множника  під знак кореня.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7153E" w:rsidRPr="0096569C" w:rsidTr="00B7153E">
        <w:trPr>
          <w:trHeight w:val="2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67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E" w:rsidRPr="0096569C" w:rsidRDefault="00B7153E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Винесення множника з під знака кореня. Внесення множника  під знак кореня.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7153E" w:rsidRPr="0096569C" w:rsidTr="00B7153E">
        <w:trPr>
          <w:trHeight w:val="2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68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E" w:rsidRPr="0096569C" w:rsidRDefault="00B7153E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Звільнення від ірраціональності в знаменнику дробу.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7153E" w:rsidRPr="0096569C" w:rsidTr="00B7153E">
        <w:trPr>
          <w:trHeight w:val="15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69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E" w:rsidRPr="0096569C" w:rsidRDefault="00B7153E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Звільнення від ірраціональності в знаменнику дробу.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7153E" w:rsidRPr="0096569C" w:rsidTr="00B7153E">
        <w:trPr>
          <w:trHeight w:val="1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70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E" w:rsidRPr="0096569C" w:rsidRDefault="00B7153E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Перетворення виразів, що містять квадратні корені.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7153E" w:rsidRPr="0096569C" w:rsidTr="00D45514">
        <w:trPr>
          <w:trHeight w:val="1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71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Перетворення виразів, що містять квадратні корені.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7153E" w:rsidRPr="0096569C" w:rsidTr="00D45514">
        <w:trPr>
          <w:trHeight w:val="1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72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 w:rsidP="00B7153E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Перетворення виразів, що містять квадратні корені. Самостійна робота № 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6ACE" w:rsidRPr="0096569C" w:rsidTr="005C265E">
        <w:trPr>
          <w:trHeight w:val="1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B7153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73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B7153E" w:rsidP="00B7153E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Контрольна робота № 6</w:t>
            </w:r>
            <w:r w:rsidR="00663888" w:rsidRPr="0096569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6ACE" w:rsidRPr="0096569C" w:rsidTr="00D45514">
        <w:trPr>
          <w:trHeight w:val="358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9F520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57" w:right="57" w:firstLine="567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bCs/>
                <w:sz w:val="22"/>
                <w:szCs w:val="22"/>
                <w:lang w:val="uk-UA"/>
              </w:rPr>
              <w:t xml:space="preserve">Тема </w:t>
            </w:r>
            <w:r w:rsidR="009F5206" w:rsidRPr="0096569C">
              <w:rPr>
                <w:b/>
                <w:bCs/>
                <w:sz w:val="22"/>
                <w:szCs w:val="22"/>
                <w:lang w:val="uk-UA"/>
              </w:rPr>
              <w:t>5</w:t>
            </w:r>
            <w:r w:rsidRPr="0096569C">
              <w:rPr>
                <w:b/>
                <w:bCs/>
                <w:sz w:val="22"/>
                <w:szCs w:val="22"/>
                <w:lang w:val="uk-UA"/>
              </w:rPr>
              <w:t xml:space="preserve">. КВАДРАТНІ РІВНЯННЯ </w:t>
            </w:r>
            <w:r w:rsidRPr="0096569C">
              <w:rPr>
                <w:b/>
                <w:sz w:val="22"/>
                <w:szCs w:val="22"/>
                <w:lang w:val="uk-UA"/>
              </w:rPr>
              <w:t>(18 год)</w:t>
            </w:r>
          </w:p>
        </w:tc>
      </w:tr>
      <w:tr w:rsidR="004E6ACE" w:rsidRPr="0096569C" w:rsidTr="005C265E">
        <w:trPr>
          <w:trHeight w:val="29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D45514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74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D45514" w:rsidP="00D4551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 w:firstLine="0"/>
              <w:jc w:val="left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Неповні к</w:t>
            </w:r>
            <w:r w:rsidR="004E6ACE" w:rsidRPr="0096569C">
              <w:rPr>
                <w:b/>
                <w:sz w:val="22"/>
                <w:szCs w:val="22"/>
                <w:lang w:val="uk-UA"/>
              </w:rPr>
              <w:t>вадратні рівняння</w:t>
            </w:r>
            <w:r w:rsidRPr="0096569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6ACE" w:rsidRPr="0096569C" w:rsidTr="005C265E">
        <w:trPr>
          <w:trHeight w:val="29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D45514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75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D45514" w:rsidP="00D4551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 w:firstLine="0"/>
              <w:jc w:val="left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Неповні квадратні рівняння.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6ACE" w:rsidRPr="0096569C" w:rsidTr="005C265E">
        <w:trPr>
          <w:trHeight w:val="29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D45514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76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E" w:rsidRPr="0096569C" w:rsidRDefault="00D45514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Повні квадратні рівняння. </w:t>
            </w:r>
            <w:r w:rsidR="004E6ACE" w:rsidRPr="0096569C">
              <w:rPr>
                <w:b/>
                <w:sz w:val="22"/>
                <w:szCs w:val="22"/>
                <w:lang w:val="uk-UA"/>
              </w:rPr>
              <w:t>Формула коренів квадратного рівняння</w:t>
            </w:r>
            <w:r w:rsidRPr="0096569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E" w:rsidRPr="0096569C" w:rsidRDefault="004E6ACE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45514" w:rsidRPr="0096569C" w:rsidTr="00D45514">
        <w:trPr>
          <w:trHeight w:val="24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14" w:rsidRPr="0096569C" w:rsidRDefault="00D45514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77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4" w:rsidRPr="0096569C" w:rsidRDefault="00D45514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4" w:rsidRPr="0096569C" w:rsidRDefault="00D45514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Повні квадратні рівняння. Формула коренів квадратного рівняння.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4" w:rsidRPr="0096569C" w:rsidRDefault="00D45514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45514" w:rsidRPr="0096569C" w:rsidTr="004E230B">
        <w:trPr>
          <w:trHeight w:val="29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14" w:rsidRPr="0096569C" w:rsidRDefault="00D45514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78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4" w:rsidRPr="0096569C" w:rsidRDefault="00D45514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0B" w:rsidRPr="0096569C" w:rsidRDefault="00D45514">
            <w:pPr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Повні квадратні рівняння. Формула коренів квадратного рівняння</w:t>
            </w:r>
            <w:r w:rsidR="004E230B" w:rsidRPr="0096569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4" w:rsidRPr="0096569C" w:rsidRDefault="00D45514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230B" w:rsidRPr="0096569C" w:rsidTr="00615923">
        <w:trPr>
          <w:trHeight w:val="23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79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B" w:rsidRPr="0096569C" w:rsidRDefault="004E230B" w:rsidP="00253E0B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вправ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230B" w:rsidRPr="0096569C" w:rsidTr="00615923">
        <w:trPr>
          <w:trHeight w:val="27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80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B" w:rsidRPr="0096569C" w:rsidRDefault="004E230B" w:rsidP="004E230B">
            <w:pPr>
              <w:pStyle w:val="TableText"/>
              <w:spacing w:line="240" w:lineRule="auto"/>
              <w:ind w:left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вправ. Самостійна робота №</w:t>
            </w:r>
            <w:r w:rsidRPr="0096569C">
              <w:rPr>
                <w:b/>
                <w:sz w:val="22"/>
                <w:szCs w:val="22"/>
                <w:lang w:val="uk-UA"/>
              </w:rPr>
              <w:t xml:space="preserve"> 10</w:t>
            </w:r>
            <w:r w:rsidRPr="0096569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230B" w:rsidRPr="0096569C" w:rsidTr="004E230B">
        <w:trPr>
          <w:trHeight w:val="1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81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B" w:rsidRPr="0096569C" w:rsidRDefault="004E230B" w:rsidP="00D4551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 w:firstLine="0"/>
              <w:jc w:val="left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Теорема Вієта.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230B" w:rsidRPr="0096569C" w:rsidTr="005C265E">
        <w:trPr>
          <w:trHeight w:val="13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82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B" w:rsidRPr="0096569C" w:rsidRDefault="004E230B" w:rsidP="004E230B">
            <w:pPr>
              <w:pStyle w:val="TableTextabzac"/>
              <w:spacing w:line="240" w:lineRule="auto"/>
              <w:ind w:left="0" w:right="57" w:firstLine="0"/>
              <w:jc w:val="left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Теорема </w:t>
            </w:r>
            <w:proofErr w:type="spellStart"/>
            <w:r w:rsidRPr="0096569C">
              <w:rPr>
                <w:b/>
                <w:sz w:val="22"/>
                <w:szCs w:val="22"/>
                <w:lang w:val="uk-UA"/>
              </w:rPr>
              <w:t>Вієта</w:t>
            </w:r>
            <w:proofErr w:type="spellEnd"/>
            <w:r w:rsidRPr="0096569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230B" w:rsidRPr="0096569C" w:rsidTr="005C265E">
        <w:trPr>
          <w:trHeight w:val="3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83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0B" w:rsidRPr="0096569C" w:rsidRDefault="004E230B" w:rsidP="004E230B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Розв’язування вправ. Теорема обернена до </w:t>
            </w:r>
            <w:r w:rsidRPr="0096569C">
              <w:rPr>
                <w:b/>
                <w:sz w:val="22"/>
                <w:szCs w:val="22"/>
                <w:lang w:val="uk-UA"/>
              </w:rPr>
              <w:t>Теорем</w:t>
            </w:r>
            <w:r w:rsidRPr="0096569C">
              <w:rPr>
                <w:b/>
                <w:sz w:val="22"/>
                <w:szCs w:val="22"/>
                <w:lang w:val="uk-UA"/>
              </w:rPr>
              <w:t>и</w:t>
            </w:r>
            <w:r w:rsidRPr="0096569C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6569C">
              <w:rPr>
                <w:b/>
                <w:sz w:val="22"/>
                <w:szCs w:val="22"/>
                <w:lang w:val="uk-UA"/>
              </w:rPr>
              <w:t>Вієта</w:t>
            </w:r>
            <w:proofErr w:type="spellEnd"/>
            <w:r w:rsidRPr="0096569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230B" w:rsidRPr="0096569C" w:rsidTr="005C265E">
        <w:trPr>
          <w:trHeight w:val="3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B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84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B" w:rsidRPr="0096569C" w:rsidRDefault="004E230B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Квадратний тричлен</w:t>
            </w:r>
            <w:r w:rsidR="00663888" w:rsidRPr="0096569C">
              <w:rPr>
                <w:b/>
                <w:sz w:val="22"/>
                <w:szCs w:val="22"/>
                <w:lang w:val="uk-UA"/>
              </w:rPr>
              <w:t xml:space="preserve"> та його корені</w:t>
            </w:r>
            <w:r w:rsidRPr="0096569C">
              <w:rPr>
                <w:b/>
                <w:sz w:val="22"/>
                <w:szCs w:val="22"/>
                <w:lang w:val="uk-UA"/>
              </w:rPr>
              <w:t>. Розкладання квадратного тричлена на лінійні множники</w:t>
            </w:r>
            <w:r w:rsidR="00663888" w:rsidRPr="0096569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E230B" w:rsidRPr="0096569C" w:rsidTr="005C265E">
        <w:trPr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B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85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B" w:rsidRPr="0096569C" w:rsidRDefault="00663888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Квадратний тричлен та його корені. Розкладання квадратного тричлена на лінійні множники.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0B" w:rsidRPr="0096569C" w:rsidRDefault="004E230B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3888" w:rsidRPr="0096569C" w:rsidTr="005C265E">
        <w:trPr>
          <w:trHeight w:val="35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86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253E0B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вправ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3888" w:rsidRPr="0096569C" w:rsidTr="00663888">
        <w:trPr>
          <w:trHeight w:val="3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87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663888">
            <w:pPr>
              <w:pStyle w:val="TableText"/>
              <w:spacing w:line="240" w:lineRule="auto"/>
              <w:ind w:left="0"/>
              <w:jc w:val="left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вправ. Самостійна робота № 1</w:t>
            </w:r>
            <w:r w:rsidRPr="0096569C">
              <w:rPr>
                <w:b/>
                <w:sz w:val="22"/>
                <w:szCs w:val="22"/>
                <w:lang w:val="uk-UA"/>
              </w:rPr>
              <w:t>1</w:t>
            </w:r>
            <w:r w:rsidRPr="0096569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3888" w:rsidRPr="0096569C" w:rsidTr="00652392">
        <w:trPr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88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Квадратне рівняння як математична модель прикладної задачі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3888" w:rsidRPr="0096569C" w:rsidTr="00652392">
        <w:trPr>
          <w:trHeight w:val="1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89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Квадратне рівняння як математична модель прикладної задачі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3888" w:rsidRPr="0096569C" w:rsidTr="00663888">
        <w:trPr>
          <w:trHeight w:val="35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90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253E0B">
            <w:pPr>
              <w:pStyle w:val="TableText"/>
              <w:spacing w:line="240" w:lineRule="auto"/>
              <w:ind w:left="0"/>
              <w:jc w:val="left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Контрольна робота № </w:t>
            </w:r>
            <w:r w:rsidRPr="0096569C">
              <w:rPr>
                <w:b/>
                <w:sz w:val="22"/>
                <w:szCs w:val="22"/>
                <w:lang w:val="uk-UA"/>
              </w:rPr>
              <w:t>7.</w:t>
            </w:r>
          </w:p>
          <w:p w:rsidR="00663888" w:rsidRPr="0096569C" w:rsidRDefault="00663888" w:rsidP="00253E0B">
            <w:pPr>
              <w:pStyle w:val="TableText"/>
              <w:spacing w:line="240" w:lineRule="auto"/>
              <w:ind w:lef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3888" w:rsidRPr="0096569C" w:rsidTr="00353280">
        <w:trPr>
          <w:trHeight w:val="139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Тема 6. Раціональні рівняння як математичні моделі прикладних задач (11год)</w:t>
            </w:r>
          </w:p>
        </w:tc>
      </w:tr>
      <w:tr w:rsidR="00663888" w:rsidRPr="0096569C" w:rsidTr="00663888">
        <w:trPr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91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253E0B">
            <w:pPr>
              <w:pStyle w:val="TableText"/>
              <w:spacing w:line="240" w:lineRule="auto"/>
              <w:ind w:left="0"/>
              <w:jc w:val="left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раціональних рівнянь</w:t>
            </w:r>
            <w:r w:rsidR="00873882" w:rsidRPr="0096569C">
              <w:rPr>
                <w:b/>
                <w:sz w:val="22"/>
                <w:szCs w:val="22"/>
                <w:lang w:val="uk-UA"/>
              </w:rPr>
              <w:t>, які зводяться до квадратних.</w:t>
            </w:r>
            <w:r w:rsidRPr="0096569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73882" w:rsidRPr="0096569C" w:rsidTr="00CA766D">
        <w:trPr>
          <w:trHeight w:val="1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82" w:rsidRPr="0096569C" w:rsidRDefault="00873882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92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82" w:rsidRPr="0096569C" w:rsidRDefault="00873882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82" w:rsidRPr="0096569C" w:rsidRDefault="00873882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Розв’язування раціональних рівнянь, які зводяться до квадратних.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82" w:rsidRPr="0096569C" w:rsidRDefault="00873882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73882" w:rsidRPr="0096569C" w:rsidTr="00CA766D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82" w:rsidRPr="0096569C" w:rsidRDefault="00873882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93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82" w:rsidRPr="0096569C" w:rsidRDefault="00873882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82" w:rsidRPr="0096569C" w:rsidRDefault="00873882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Розв’язування раціональних рівнянь, які зводяться до квадратних.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82" w:rsidRPr="0096569C" w:rsidRDefault="00873882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73882" w:rsidRPr="0096569C" w:rsidTr="00CA766D">
        <w:trPr>
          <w:trHeight w:val="13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82" w:rsidRPr="0096569C" w:rsidRDefault="00873882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94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82" w:rsidRPr="0096569C" w:rsidRDefault="00873882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82" w:rsidRPr="0096569C" w:rsidRDefault="00873882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 xml:space="preserve">Розв’язування раціональних рівнянь, які зводяться до квадратних.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82" w:rsidRPr="0096569C" w:rsidRDefault="00873882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3888" w:rsidRPr="0096569C" w:rsidTr="005C265E">
        <w:trPr>
          <w:trHeight w:val="3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95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873882" w:rsidP="00253E0B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раціональних рівнянь, які зводяться до квадратних.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3888" w:rsidRPr="0096569C" w:rsidTr="005C265E">
        <w:trPr>
          <w:trHeight w:val="5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96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663888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Самостійна робота № 1</w:t>
            </w:r>
            <w:r w:rsidRPr="0096569C">
              <w:rPr>
                <w:b/>
                <w:sz w:val="22"/>
                <w:szCs w:val="22"/>
                <w:lang w:val="uk-UA"/>
              </w:rPr>
              <w:t>2</w:t>
            </w:r>
            <w:r w:rsidRPr="0096569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3888" w:rsidRPr="0096569C" w:rsidTr="005C265E">
        <w:trPr>
          <w:trHeight w:val="3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97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873882" w:rsidP="00873882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</w:t>
            </w:r>
            <w:r w:rsidRPr="0096569C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6569C">
              <w:rPr>
                <w:b/>
                <w:sz w:val="22"/>
                <w:szCs w:val="22"/>
                <w:lang w:val="uk-UA"/>
              </w:rPr>
              <w:t>прикладн</w:t>
            </w:r>
            <w:r w:rsidRPr="0096569C">
              <w:rPr>
                <w:b/>
                <w:sz w:val="22"/>
                <w:szCs w:val="22"/>
                <w:lang w:val="uk-UA"/>
              </w:rPr>
              <w:t>их</w:t>
            </w:r>
            <w:r w:rsidRPr="0096569C">
              <w:rPr>
                <w:b/>
                <w:sz w:val="22"/>
                <w:szCs w:val="22"/>
                <w:lang w:val="uk-UA"/>
              </w:rPr>
              <w:t xml:space="preserve"> задач</w:t>
            </w:r>
            <w:r w:rsidRPr="0096569C">
              <w:rPr>
                <w:b/>
                <w:sz w:val="22"/>
                <w:szCs w:val="22"/>
                <w:lang w:val="uk-UA"/>
              </w:rPr>
              <w:t xml:space="preserve"> за допомогою </w:t>
            </w:r>
            <w:r w:rsidRPr="0096569C">
              <w:rPr>
                <w:b/>
                <w:sz w:val="22"/>
                <w:szCs w:val="22"/>
                <w:lang w:val="uk-UA"/>
              </w:rPr>
              <w:t>раціональних рівнянь</w:t>
            </w:r>
            <w:r w:rsidRPr="0096569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3888" w:rsidRPr="0096569C" w:rsidTr="00663888">
        <w:trPr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98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873882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прикладних задач за допомогою раціональних рівнянь.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73882" w:rsidRPr="0096569C" w:rsidTr="009546FD">
        <w:trPr>
          <w:trHeight w:val="2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82" w:rsidRPr="0096569C" w:rsidRDefault="00873882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99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82" w:rsidRPr="0096569C" w:rsidRDefault="00873882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82" w:rsidRPr="0096569C" w:rsidRDefault="00873882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прикладних задач за допомогою раціональних рівнянь.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82" w:rsidRPr="0096569C" w:rsidRDefault="00873882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</w:tr>
      <w:tr w:rsidR="00873882" w:rsidRPr="0096569C" w:rsidTr="009546FD">
        <w:trPr>
          <w:trHeight w:val="2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82" w:rsidRPr="0096569C" w:rsidRDefault="00873882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100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82" w:rsidRPr="0096569C" w:rsidRDefault="00873882" w:rsidP="00D455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82" w:rsidRPr="0096569C" w:rsidRDefault="00873882">
            <w:pPr>
              <w:rPr>
                <w:b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прикладних задач за допомогою раціональних рівнянь.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82" w:rsidRPr="0096569C" w:rsidRDefault="00873882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3888" w:rsidRPr="0096569C" w:rsidTr="005C265E">
        <w:trPr>
          <w:trHeight w:val="3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101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663888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Контрольна робота №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3888" w:rsidRPr="0096569C" w:rsidTr="00D45514">
        <w:trPr>
          <w:trHeight w:val="541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663888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Тема 7. ПОВТОРЕННЯ НАВЧАЛЬНОГО МАТЕРІАЛУ (4год)</w:t>
            </w:r>
          </w:p>
        </w:tc>
      </w:tr>
      <w:tr w:rsidR="00663888" w:rsidRPr="0096569C" w:rsidTr="005C265E">
        <w:trPr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102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spacing w:before="60" w:after="60"/>
              <w:rPr>
                <w:b/>
                <w:bCs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3888" w:rsidRPr="0096569C" w:rsidTr="005C265E">
        <w:trPr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103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3888" w:rsidRPr="0096569C" w:rsidTr="005C265E">
        <w:trPr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104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3888" w:rsidRPr="0096569C" w:rsidTr="005C265E">
        <w:trPr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105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8" w:rsidRPr="0096569C" w:rsidRDefault="00663888" w:rsidP="00D45514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96569C">
              <w:rPr>
                <w:b/>
                <w:sz w:val="22"/>
                <w:szCs w:val="22"/>
                <w:lang w:val="uk-UA"/>
              </w:rPr>
              <w:t>Підсумковий урок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8" w:rsidRPr="0096569C" w:rsidRDefault="00663888" w:rsidP="00D4551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611C79" w:rsidRPr="0096569C" w:rsidRDefault="00611C79" w:rsidP="00611C79">
      <w:pPr>
        <w:jc w:val="center"/>
        <w:rPr>
          <w:b/>
          <w:lang w:val="uk-UA"/>
        </w:rPr>
      </w:pPr>
    </w:p>
    <w:p w:rsidR="00611C79" w:rsidRPr="0096569C" w:rsidRDefault="00611C79" w:rsidP="00611C79">
      <w:pPr>
        <w:rPr>
          <w:b/>
          <w:lang w:val="uk-UA"/>
        </w:rPr>
      </w:pPr>
    </w:p>
    <w:p w:rsidR="00BD3F57" w:rsidRPr="0096569C" w:rsidRDefault="00BD3F57" w:rsidP="00611C79">
      <w:pPr>
        <w:rPr>
          <w:b/>
        </w:rPr>
      </w:pPr>
    </w:p>
    <w:sectPr w:rsidR="00BD3F57" w:rsidRPr="0096569C" w:rsidSect="00AA111D">
      <w:pgSz w:w="11906" w:h="16838"/>
      <w:pgMar w:top="567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_Alx">
    <w:altName w:val="Malgun Gothic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F27C98"/>
    <w:lvl w:ilvl="0">
      <w:start w:val="1"/>
      <w:numFmt w:val="russianLower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FFFFFF7E"/>
    <w:multiLevelType w:val="singleLevel"/>
    <w:tmpl w:val="6B96EE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14CB916"/>
    <w:lvl w:ilvl="0">
      <w:start w:val="1"/>
      <w:numFmt w:val="russianLower"/>
      <w:lvlText w:val="%1."/>
      <w:lvlJc w:val="left"/>
      <w:pPr>
        <w:tabs>
          <w:tab w:val="num" w:pos="283"/>
        </w:tabs>
        <w:ind w:left="454" w:hanging="284"/>
      </w:pPr>
      <w:rPr>
        <w:rFonts w:cs="Times New Roman" w:hint="default"/>
      </w:rPr>
    </w:lvl>
  </w:abstractNum>
  <w:abstractNum w:abstractNumId="3">
    <w:nsid w:val="FFFFFF88"/>
    <w:multiLevelType w:val="singleLevel"/>
    <w:tmpl w:val="5762B470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23D7F32"/>
    <w:multiLevelType w:val="hybridMultilevel"/>
    <w:tmpl w:val="0F347D4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D4428DB"/>
    <w:multiLevelType w:val="multilevel"/>
    <w:tmpl w:val="5FBAF90E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4E4D2A0F"/>
    <w:multiLevelType w:val="hybridMultilevel"/>
    <w:tmpl w:val="852A1A7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7">
    <w:nsid w:val="5DFC63B8"/>
    <w:multiLevelType w:val="hybridMultilevel"/>
    <w:tmpl w:val="A150FAF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8">
    <w:nsid w:val="71F920FC"/>
    <w:multiLevelType w:val="hybridMultilevel"/>
    <w:tmpl w:val="C0840B00"/>
    <w:lvl w:ilvl="0" w:tplc="65C4AF54">
      <w:start w:val="1"/>
      <w:numFmt w:val="lowerLetter"/>
      <w:pStyle w:val="30"/>
      <w:lvlText w:val="%1)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8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B3FC7"/>
    <w:rsid w:val="0001603C"/>
    <w:rsid w:val="00021611"/>
    <w:rsid w:val="00026789"/>
    <w:rsid w:val="0002718B"/>
    <w:rsid w:val="00035BC9"/>
    <w:rsid w:val="0005652B"/>
    <w:rsid w:val="00062DCF"/>
    <w:rsid w:val="00064F1C"/>
    <w:rsid w:val="000722BA"/>
    <w:rsid w:val="000809DC"/>
    <w:rsid w:val="000828C3"/>
    <w:rsid w:val="000840FA"/>
    <w:rsid w:val="000A2266"/>
    <w:rsid w:val="000A277F"/>
    <w:rsid w:val="000D1B32"/>
    <w:rsid w:val="000D728E"/>
    <w:rsid w:val="001076DF"/>
    <w:rsid w:val="0012330F"/>
    <w:rsid w:val="001371DA"/>
    <w:rsid w:val="001428F4"/>
    <w:rsid w:val="00142E5F"/>
    <w:rsid w:val="00182E9C"/>
    <w:rsid w:val="00184F11"/>
    <w:rsid w:val="001E3EFC"/>
    <w:rsid w:val="001F67A9"/>
    <w:rsid w:val="00217505"/>
    <w:rsid w:val="0022234B"/>
    <w:rsid w:val="00222AD0"/>
    <w:rsid w:val="00236D6A"/>
    <w:rsid w:val="00281D47"/>
    <w:rsid w:val="00283DB2"/>
    <w:rsid w:val="00296A53"/>
    <w:rsid w:val="002A5643"/>
    <w:rsid w:val="002C5D4C"/>
    <w:rsid w:val="00322287"/>
    <w:rsid w:val="00327439"/>
    <w:rsid w:val="00332768"/>
    <w:rsid w:val="00356DBB"/>
    <w:rsid w:val="003572E6"/>
    <w:rsid w:val="00364CA1"/>
    <w:rsid w:val="0036689C"/>
    <w:rsid w:val="00383134"/>
    <w:rsid w:val="003914D5"/>
    <w:rsid w:val="003A044C"/>
    <w:rsid w:val="003A29EE"/>
    <w:rsid w:val="003C574F"/>
    <w:rsid w:val="003D76B7"/>
    <w:rsid w:val="003E3824"/>
    <w:rsid w:val="003E7029"/>
    <w:rsid w:val="003F39BC"/>
    <w:rsid w:val="003F5255"/>
    <w:rsid w:val="004047C2"/>
    <w:rsid w:val="004053AA"/>
    <w:rsid w:val="0041341C"/>
    <w:rsid w:val="004851A6"/>
    <w:rsid w:val="00495F4E"/>
    <w:rsid w:val="00496B62"/>
    <w:rsid w:val="004D1936"/>
    <w:rsid w:val="004D221C"/>
    <w:rsid w:val="004E061A"/>
    <w:rsid w:val="004E230B"/>
    <w:rsid w:val="004E6ACE"/>
    <w:rsid w:val="005013C1"/>
    <w:rsid w:val="005032C0"/>
    <w:rsid w:val="0053021B"/>
    <w:rsid w:val="005317D7"/>
    <w:rsid w:val="0055600B"/>
    <w:rsid w:val="00572928"/>
    <w:rsid w:val="005B3821"/>
    <w:rsid w:val="005C265E"/>
    <w:rsid w:val="005C3FF4"/>
    <w:rsid w:val="005D3FBF"/>
    <w:rsid w:val="005D7F65"/>
    <w:rsid w:val="005E1A3F"/>
    <w:rsid w:val="005E1F52"/>
    <w:rsid w:val="005E2848"/>
    <w:rsid w:val="005E513F"/>
    <w:rsid w:val="005F6328"/>
    <w:rsid w:val="005F639E"/>
    <w:rsid w:val="0060077E"/>
    <w:rsid w:val="00602A52"/>
    <w:rsid w:val="00611C79"/>
    <w:rsid w:val="00616265"/>
    <w:rsid w:val="00617EFB"/>
    <w:rsid w:val="006210A8"/>
    <w:rsid w:val="00637154"/>
    <w:rsid w:val="0065043C"/>
    <w:rsid w:val="006508AE"/>
    <w:rsid w:val="006528E9"/>
    <w:rsid w:val="00663888"/>
    <w:rsid w:val="006941AF"/>
    <w:rsid w:val="006C466E"/>
    <w:rsid w:val="006C6E71"/>
    <w:rsid w:val="006D4272"/>
    <w:rsid w:val="006F0333"/>
    <w:rsid w:val="007276C5"/>
    <w:rsid w:val="00734C44"/>
    <w:rsid w:val="00746812"/>
    <w:rsid w:val="00750DEB"/>
    <w:rsid w:val="00752461"/>
    <w:rsid w:val="0076123C"/>
    <w:rsid w:val="00761C4B"/>
    <w:rsid w:val="00772259"/>
    <w:rsid w:val="007E4B23"/>
    <w:rsid w:val="007E7D89"/>
    <w:rsid w:val="00827244"/>
    <w:rsid w:val="00853F1B"/>
    <w:rsid w:val="00865D95"/>
    <w:rsid w:val="00873234"/>
    <w:rsid w:val="00873882"/>
    <w:rsid w:val="00893684"/>
    <w:rsid w:val="00897394"/>
    <w:rsid w:val="008A743E"/>
    <w:rsid w:val="008B018A"/>
    <w:rsid w:val="008B12F5"/>
    <w:rsid w:val="008B3CBE"/>
    <w:rsid w:val="008B3FC7"/>
    <w:rsid w:val="008B4DF9"/>
    <w:rsid w:val="008D1976"/>
    <w:rsid w:val="008D35D6"/>
    <w:rsid w:val="00914645"/>
    <w:rsid w:val="0091566A"/>
    <w:rsid w:val="0094762E"/>
    <w:rsid w:val="0096569C"/>
    <w:rsid w:val="00965A7A"/>
    <w:rsid w:val="009762A4"/>
    <w:rsid w:val="00980612"/>
    <w:rsid w:val="00995E76"/>
    <w:rsid w:val="00997D1B"/>
    <w:rsid w:val="00997F2C"/>
    <w:rsid w:val="009B1195"/>
    <w:rsid w:val="009C09CD"/>
    <w:rsid w:val="009D08B9"/>
    <w:rsid w:val="009D16BB"/>
    <w:rsid w:val="009D3608"/>
    <w:rsid w:val="009F5206"/>
    <w:rsid w:val="00A14D95"/>
    <w:rsid w:val="00A36BAD"/>
    <w:rsid w:val="00A44310"/>
    <w:rsid w:val="00A51E19"/>
    <w:rsid w:val="00AA111D"/>
    <w:rsid w:val="00AC2396"/>
    <w:rsid w:val="00AF3835"/>
    <w:rsid w:val="00B144AB"/>
    <w:rsid w:val="00B14E28"/>
    <w:rsid w:val="00B221B9"/>
    <w:rsid w:val="00B237A6"/>
    <w:rsid w:val="00B30FF3"/>
    <w:rsid w:val="00B47C50"/>
    <w:rsid w:val="00B7153E"/>
    <w:rsid w:val="00B754B6"/>
    <w:rsid w:val="00B815D8"/>
    <w:rsid w:val="00B83CF7"/>
    <w:rsid w:val="00B94E0A"/>
    <w:rsid w:val="00BB216B"/>
    <w:rsid w:val="00BB2854"/>
    <w:rsid w:val="00BB593E"/>
    <w:rsid w:val="00BC42F2"/>
    <w:rsid w:val="00BD3F57"/>
    <w:rsid w:val="00BD553E"/>
    <w:rsid w:val="00C007C6"/>
    <w:rsid w:val="00C01642"/>
    <w:rsid w:val="00C1231C"/>
    <w:rsid w:val="00C22765"/>
    <w:rsid w:val="00C35929"/>
    <w:rsid w:val="00C406B7"/>
    <w:rsid w:val="00C651F2"/>
    <w:rsid w:val="00C70469"/>
    <w:rsid w:val="00CB1018"/>
    <w:rsid w:val="00CB306F"/>
    <w:rsid w:val="00CC11B6"/>
    <w:rsid w:val="00CC5EBA"/>
    <w:rsid w:val="00CC6A25"/>
    <w:rsid w:val="00CD34DD"/>
    <w:rsid w:val="00CF0899"/>
    <w:rsid w:val="00CF7123"/>
    <w:rsid w:val="00CF7526"/>
    <w:rsid w:val="00D02C54"/>
    <w:rsid w:val="00D0468E"/>
    <w:rsid w:val="00D14E24"/>
    <w:rsid w:val="00D15FB0"/>
    <w:rsid w:val="00D164F2"/>
    <w:rsid w:val="00D34ADA"/>
    <w:rsid w:val="00D37533"/>
    <w:rsid w:val="00D45514"/>
    <w:rsid w:val="00D45759"/>
    <w:rsid w:val="00D76B47"/>
    <w:rsid w:val="00D83854"/>
    <w:rsid w:val="00D9082C"/>
    <w:rsid w:val="00DB4B97"/>
    <w:rsid w:val="00DC19A7"/>
    <w:rsid w:val="00DE146E"/>
    <w:rsid w:val="00DF0A65"/>
    <w:rsid w:val="00E12ADF"/>
    <w:rsid w:val="00E22FD1"/>
    <w:rsid w:val="00E314EF"/>
    <w:rsid w:val="00E70CC2"/>
    <w:rsid w:val="00E90BCD"/>
    <w:rsid w:val="00EC1177"/>
    <w:rsid w:val="00EE577A"/>
    <w:rsid w:val="00EF27FD"/>
    <w:rsid w:val="00EF5E8F"/>
    <w:rsid w:val="00F04421"/>
    <w:rsid w:val="00F104CF"/>
    <w:rsid w:val="00F126C5"/>
    <w:rsid w:val="00F160AD"/>
    <w:rsid w:val="00F16C0C"/>
    <w:rsid w:val="00F46220"/>
    <w:rsid w:val="00F6469B"/>
    <w:rsid w:val="00F91497"/>
    <w:rsid w:val="00F91DB4"/>
    <w:rsid w:val="00FB3104"/>
    <w:rsid w:val="00FB38A5"/>
    <w:rsid w:val="00FC4B65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210A8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31"/>
    <w:next w:val="a4"/>
    <w:rsid w:val="002C5D4C"/>
    <w:rPr>
      <w:lang w:val="uk-UA"/>
    </w:rPr>
  </w:style>
  <w:style w:type="paragraph" w:styleId="31">
    <w:name w:val="toc 3"/>
    <w:basedOn w:val="a0"/>
    <w:next w:val="a0"/>
    <w:autoRedefine/>
    <w:semiHidden/>
    <w:rsid w:val="002C5D4C"/>
    <w:pPr>
      <w:ind w:left="480"/>
    </w:pPr>
  </w:style>
  <w:style w:type="paragraph" w:styleId="a4">
    <w:name w:val="Subtitle"/>
    <w:basedOn w:val="a0"/>
    <w:qFormat/>
    <w:rsid w:val="002C5D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">
    <w:name w:val="Стиль2"/>
    <w:basedOn w:val="1"/>
    <w:rsid w:val="00281D47"/>
    <w:pPr>
      <w:jc w:val="center"/>
    </w:pPr>
    <w:rPr>
      <w:rFonts w:ascii="Monotype Corsiva" w:hAnsi="Monotype Corsiva"/>
      <w:sz w:val="28"/>
    </w:rPr>
  </w:style>
  <w:style w:type="paragraph" w:styleId="a">
    <w:name w:val="List Number"/>
    <w:basedOn w:val="3"/>
    <w:rsid w:val="00281D47"/>
    <w:pPr>
      <w:numPr>
        <w:numId w:val="8"/>
      </w:numPr>
      <w:tabs>
        <w:tab w:val="num" w:pos="283"/>
      </w:tabs>
      <w:ind w:hanging="284"/>
    </w:pPr>
  </w:style>
  <w:style w:type="paragraph" w:styleId="3">
    <w:name w:val="List Number 3"/>
    <w:basedOn w:val="a0"/>
    <w:rsid w:val="00281D47"/>
    <w:pPr>
      <w:numPr>
        <w:numId w:val="7"/>
      </w:numPr>
    </w:pPr>
  </w:style>
  <w:style w:type="paragraph" w:styleId="5">
    <w:name w:val="List Number 5"/>
    <w:basedOn w:val="a0"/>
    <w:rsid w:val="00281D47"/>
    <w:pPr>
      <w:numPr>
        <w:numId w:val="6"/>
      </w:numPr>
      <w:tabs>
        <w:tab w:val="clear" w:pos="360"/>
        <w:tab w:val="num" w:pos="0"/>
      </w:tabs>
    </w:pPr>
  </w:style>
  <w:style w:type="paragraph" w:customStyle="1" w:styleId="30">
    <w:name w:val="Стиль3"/>
    <w:basedOn w:val="20"/>
    <w:rsid w:val="00281D47"/>
    <w:pPr>
      <w:numPr>
        <w:numId w:val="13"/>
      </w:numPr>
    </w:pPr>
    <w:rPr>
      <w:lang w:val="uk-UA"/>
    </w:rPr>
  </w:style>
  <w:style w:type="paragraph" w:styleId="20">
    <w:name w:val="List Number 2"/>
    <w:basedOn w:val="a0"/>
    <w:rsid w:val="00281D47"/>
  </w:style>
  <w:style w:type="table" w:styleId="a5">
    <w:name w:val="Table Grid"/>
    <w:basedOn w:val="a2"/>
    <w:rsid w:val="008B3FC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а"/>
    <w:basedOn w:val="a0"/>
    <w:rsid w:val="006F0333"/>
    <w:pPr>
      <w:tabs>
        <w:tab w:val="left" w:pos="520"/>
      </w:tabs>
      <w:autoSpaceDE w:val="0"/>
      <w:autoSpaceDN w:val="0"/>
      <w:adjustRightInd w:val="0"/>
      <w:spacing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eastAsia="en-US"/>
    </w:rPr>
  </w:style>
  <w:style w:type="paragraph" w:customStyle="1" w:styleId="TableText">
    <w:name w:val="Table Text"/>
    <w:rsid w:val="008A74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eastAsia="Calibri"/>
      <w:lang w:val="en-US"/>
    </w:rPr>
  </w:style>
  <w:style w:type="paragraph" w:customStyle="1" w:styleId="TableTextabzac">
    <w:name w:val="Table Text_abzac"/>
    <w:rsid w:val="00CC6A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Calibri"/>
      <w:lang w:val="en-US"/>
    </w:rPr>
  </w:style>
  <w:style w:type="paragraph" w:styleId="a7">
    <w:name w:val="Balloon Text"/>
    <w:basedOn w:val="a0"/>
    <w:link w:val="a8"/>
    <w:rsid w:val="00865D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865D95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833</Words>
  <Characters>5677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клас</vt:lpstr>
    </vt:vector>
  </TitlesOfParts>
  <Company>Home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</dc:title>
  <dc:creator>Matem</dc:creator>
  <cp:lastModifiedBy>1</cp:lastModifiedBy>
  <cp:revision>20</cp:revision>
  <cp:lastPrinted>2016-05-17T14:09:00Z</cp:lastPrinted>
  <dcterms:created xsi:type="dcterms:W3CDTF">2016-07-15T16:01:00Z</dcterms:created>
  <dcterms:modified xsi:type="dcterms:W3CDTF">2019-09-02T18:58:00Z</dcterms:modified>
</cp:coreProperties>
</file>