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9" w:rsidRPr="00F46220" w:rsidRDefault="00611C79" w:rsidP="001512FE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F46220">
        <w:rPr>
          <w:b/>
          <w:sz w:val="28"/>
          <w:szCs w:val="28"/>
          <w:lang w:val="uk-UA"/>
        </w:rPr>
        <w:t>Календарно-тематичне планування</w:t>
      </w:r>
    </w:p>
    <w:p w:rsidR="00611C79" w:rsidRPr="00F46220" w:rsidRDefault="00611C79" w:rsidP="00611C79">
      <w:pPr>
        <w:spacing w:line="360" w:lineRule="auto"/>
        <w:ind w:left="1036"/>
        <w:jc w:val="center"/>
        <w:outlineLvl w:val="0"/>
        <w:rPr>
          <w:b/>
          <w:sz w:val="28"/>
          <w:szCs w:val="28"/>
          <w:lang w:val="uk-UA"/>
        </w:rPr>
      </w:pPr>
      <w:r w:rsidRPr="00F46220">
        <w:rPr>
          <w:b/>
          <w:sz w:val="28"/>
          <w:szCs w:val="28"/>
          <w:lang w:val="uk-UA"/>
        </w:rPr>
        <w:t>з алгебри</w:t>
      </w:r>
      <w:r w:rsidR="006326D5">
        <w:rPr>
          <w:b/>
          <w:sz w:val="28"/>
          <w:szCs w:val="28"/>
          <w:lang w:val="uk-UA"/>
        </w:rPr>
        <w:t xml:space="preserve"> та початків аналізу</w:t>
      </w:r>
    </w:p>
    <w:p w:rsidR="00611C79" w:rsidRPr="007C667E" w:rsidRDefault="00611C79" w:rsidP="00611C79">
      <w:pPr>
        <w:ind w:left="1036"/>
        <w:outlineLvl w:val="0"/>
        <w:rPr>
          <w:b/>
          <w:sz w:val="28"/>
          <w:szCs w:val="28"/>
          <w:lang w:val="uk-UA"/>
        </w:rPr>
      </w:pPr>
    </w:p>
    <w:p w:rsidR="004E0A1A" w:rsidRDefault="00611C79" w:rsidP="004E0A1A">
      <w:pPr>
        <w:ind w:left="1036"/>
        <w:jc w:val="both"/>
        <w:outlineLvl w:val="0"/>
        <w:rPr>
          <w:b/>
          <w:sz w:val="20"/>
          <w:szCs w:val="20"/>
          <w:lang w:val="uk-UA"/>
        </w:rPr>
      </w:pPr>
      <w:r w:rsidRPr="007C667E">
        <w:rPr>
          <w:b/>
          <w:i/>
          <w:sz w:val="20"/>
          <w:szCs w:val="20"/>
          <w:lang w:val="uk-UA"/>
        </w:rPr>
        <w:t>Складено до підручника</w:t>
      </w:r>
      <w:r w:rsidRPr="00AF3835">
        <w:rPr>
          <w:sz w:val="20"/>
          <w:szCs w:val="20"/>
          <w:lang w:val="uk-UA"/>
        </w:rPr>
        <w:t>:</w:t>
      </w:r>
      <w:r w:rsidR="006326D5">
        <w:rPr>
          <w:b/>
          <w:sz w:val="20"/>
          <w:szCs w:val="20"/>
          <w:lang w:val="uk-UA"/>
        </w:rPr>
        <w:t>ХХХ</w:t>
      </w:r>
    </w:p>
    <w:p w:rsidR="004E0A1A" w:rsidRDefault="004E0A1A" w:rsidP="004E0A1A">
      <w:pPr>
        <w:ind w:left="1036"/>
        <w:jc w:val="both"/>
        <w:outlineLvl w:val="0"/>
        <w:rPr>
          <w:i/>
          <w:sz w:val="20"/>
          <w:szCs w:val="20"/>
          <w:lang w:val="uk-UA"/>
        </w:rPr>
      </w:pPr>
      <w:r w:rsidRPr="00C02A5B">
        <w:rPr>
          <w:sz w:val="20"/>
          <w:szCs w:val="20"/>
          <w:lang w:val="uk-UA"/>
        </w:rPr>
        <w:t xml:space="preserve"> </w:t>
      </w:r>
      <w:r w:rsidRPr="007C667E">
        <w:rPr>
          <w:i/>
          <w:sz w:val="20"/>
          <w:szCs w:val="20"/>
          <w:lang w:val="uk-UA"/>
        </w:rPr>
        <w:t>згідно з навчальною програмою з математики для учнів 10-11 класів загальноосвітніх навчальних закладів (рівень стандарту</w:t>
      </w:r>
      <w:r w:rsidR="002575FF" w:rsidRPr="007C667E">
        <w:rPr>
          <w:i/>
          <w:sz w:val="20"/>
          <w:szCs w:val="20"/>
          <w:lang w:val="uk-UA"/>
        </w:rPr>
        <w:t xml:space="preserve">) </w:t>
      </w:r>
      <w:r w:rsidR="00C02A5B" w:rsidRPr="007C667E">
        <w:rPr>
          <w:i/>
          <w:iCs/>
          <w:color w:val="000000"/>
          <w:sz w:val="20"/>
          <w:szCs w:val="20"/>
          <w:lang w:val="uk-UA"/>
        </w:rPr>
        <w:t>затвердженою Наказом Міністерства освіти і науки № 1407 від 23 жовтня 2017 року</w:t>
      </w:r>
      <w:r w:rsidR="002575FF" w:rsidRPr="007C667E">
        <w:rPr>
          <w:i/>
          <w:sz w:val="20"/>
          <w:szCs w:val="20"/>
          <w:lang w:val="uk-UA"/>
        </w:rPr>
        <w:t xml:space="preserve">, </w:t>
      </w:r>
      <w:r w:rsidRPr="007C667E">
        <w:rPr>
          <w:i/>
          <w:sz w:val="20"/>
          <w:szCs w:val="20"/>
          <w:lang w:val="uk-UA"/>
        </w:rPr>
        <w:t xml:space="preserve">з урахуванням додаткових годин варіативної частини навчального плану (0,5), </w:t>
      </w:r>
    </w:p>
    <w:p w:rsidR="001512FE" w:rsidRPr="007C667E" w:rsidRDefault="001512FE" w:rsidP="004E0A1A">
      <w:pPr>
        <w:ind w:left="1036"/>
        <w:jc w:val="both"/>
        <w:outlineLvl w:val="0"/>
        <w:rPr>
          <w:i/>
          <w:sz w:val="20"/>
          <w:szCs w:val="20"/>
          <w:lang w:val="uk-UA"/>
        </w:rPr>
      </w:pPr>
    </w:p>
    <w:p w:rsidR="00611C79" w:rsidRPr="001512FE" w:rsidRDefault="00611C79" w:rsidP="001512FE">
      <w:pPr>
        <w:jc w:val="center"/>
        <w:outlineLvl w:val="0"/>
        <w:rPr>
          <w:b/>
          <w:lang w:val="uk-UA"/>
        </w:rPr>
      </w:pPr>
      <w:r w:rsidRPr="00AF3835">
        <w:rPr>
          <w:b/>
          <w:sz w:val="28"/>
          <w:szCs w:val="28"/>
          <w:lang w:val="uk-UA"/>
        </w:rPr>
        <w:t>Алгебра</w:t>
      </w:r>
      <w:r w:rsidR="006326D5">
        <w:rPr>
          <w:b/>
          <w:sz w:val="28"/>
          <w:szCs w:val="28"/>
          <w:lang w:val="uk-UA"/>
        </w:rPr>
        <w:t xml:space="preserve"> та початки аналізу(рівень стандарту)</w:t>
      </w:r>
      <w:r w:rsidRPr="00AF3835">
        <w:rPr>
          <w:b/>
          <w:sz w:val="28"/>
          <w:szCs w:val="28"/>
          <w:lang w:val="uk-UA"/>
        </w:rPr>
        <w:t xml:space="preserve">, </w:t>
      </w:r>
      <w:r w:rsidR="006326D5">
        <w:rPr>
          <w:b/>
          <w:sz w:val="28"/>
          <w:szCs w:val="28"/>
          <w:lang w:val="uk-UA"/>
        </w:rPr>
        <w:t>10</w:t>
      </w:r>
      <w:r w:rsidRPr="00AF3835">
        <w:rPr>
          <w:b/>
          <w:sz w:val="28"/>
          <w:szCs w:val="28"/>
          <w:lang w:val="uk-UA"/>
        </w:rPr>
        <w:t xml:space="preserve"> клас</w:t>
      </w:r>
    </w:p>
    <w:p w:rsidR="001512FE" w:rsidRPr="0096569C" w:rsidRDefault="001512FE" w:rsidP="001512FE">
      <w:pPr>
        <w:jc w:val="center"/>
        <w:rPr>
          <w:b/>
          <w:lang w:val="uk-UA"/>
        </w:rPr>
      </w:pPr>
      <w:r w:rsidRPr="0096569C">
        <w:rPr>
          <w:b/>
          <w:lang w:val="uk-UA"/>
        </w:rPr>
        <w:t xml:space="preserve">(3 </w:t>
      </w:r>
      <w:proofErr w:type="spellStart"/>
      <w:r w:rsidRPr="0096569C">
        <w:rPr>
          <w:b/>
          <w:lang w:val="uk-UA"/>
        </w:rPr>
        <w:t>год</w:t>
      </w:r>
      <w:proofErr w:type="spellEnd"/>
      <w:r w:rsidRPr="0096569C">
        <w:rPr>
          <w:b/>
          <w:lang w:val="uk-UA"/>
        </w:rPr>
        <w:t xml:space="preserve"> на тиждень, І семестр – 48 </w:t>
      </w:r>
      <w:proofErr w:type="spellStart"/>
      <w:r w:rsidRPr="0096569C">
        <w:rPr>
          <w:b/>
          <w:lang w:val="uk-UA"/>
        </w:rPr>
        <w:t>год</w:t>
      </w:r>
      <w:proofErr w:type="spellEnd"/>
      <w:r w:rsidRPr="0096569C">
        <w:rPr>
          <w:b/>
          <w:lang w:val="uk-UA"/>
        </w:rPr>
        <w:t>,  ІІ семестр – 57год)</w:t>
      </w:r>
    </w:p>
    <w:p w:rsidR="00611C79" w:rsidRPr="004E0A1A" w:rsidRDefault="00611C79" w:rsidP="004E0A1A">
      <w:pPr>
        <w:rPr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7938"/>
        <w:gridCol w:w="1276"/>
      </w:tblGrid>
      <w:tr w:rsidR="00611C79" w:rsidRPr="00002DF7" w:rsidTr="00694736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694736" w:rsidRDefault="00611C79" w:rsidP="00D04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4736">
              <w:rPr>
                <w:b/>
                <w:sz w:val="20"/>
                <w:szCs w:val="20"/>
                <w:lang w:val="uk-UA"/>
              </w:rPr>
              <w:t>№ уроку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Теми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002DF7" w:rsidRDefault="00611C79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611C79" w:rsidRPr="00002DF7" w:rsidTr="00694736">
        <w:trPr>
          <w:trHeight w:val="323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002DF7" w:rsidRDefault="00611C79" w:rsidP="00D045AC">
            <w:pPr>
              <w:spacing w:before="60"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002DF7">
              <w:rPr>
                <w:b/>
                <w:sz w:val="22"/>
                <w:szCs w:val="22"/>
                <w:lang w:val="uk-UA"/>
              </w:rPr>
              <w:t>І семестр</w:t>
            </w:r>
          </w:p>
        </w:tc>
      </w:tr>
      <w:tr w:rsidR="00611C79" w:rsidRPr="00002DF7" w:rsidTr="00694736">
        <w:trPr>
          <w:trHeight w:val="32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326D5" w:rsidRDefault="006326D5" w:rsidP="003F79B6">
            <w:pPr>
              <w:jc w:val="center"/>
              <w:rPr>
                <w:lang w:val="uk-UA"/>
              </w:rPr>
            </w:pPr>
            <w:r w:rsidRPr="00627E42">
              <w:rPr>
                <w:b/>
              </w:rPr>
              <w:t>Тема 1. ФУНКЦІЇ, ЇХНІ ВЛАСТИВОСТІ ТА ГРАФІКИ</w:t>
            </w:r>
            <w:r>
              <w:rPr>
                <w:b/>
                <w:lang w:val="uk-UA"/>
              </w:rPr>
              <w:t xml:space="preserve"> (</w:t>
            </w:r>
            <w:r w:rsidR="001512FE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год)</w:t>
            </w:r>
            <w:bookmarkStart w:id="0" w:name="_GoBack"/>
            <w:bookmarkEnd w:id="0"/>
          </w:p>
          <w:p w:rsidR="002575FF" w:rsidRPr="002575FF" w:rsidRDefault="002575FF" w:rsidP="002575FF">
            <w:pPr>
              <w:rPr>
                <w:b/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>Учень/учениця: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користується </w:t>
            </w:r>
            <w:r w:rsidRPr="002575FF">
              <w:rPr>
                <w:sz w:val="22"/>
                <w:szCs w:val="22"/>
                <w:lang w:val="uk-UA"/>
              </w:rPr>
              <w:t xml:space="preserve">різними способами </w:t>
            </w:r>
            <w:proofErr w:type="spellStart"/>
            <w:r w:rsidRPr="002575FF">
              <w:rPr>
                <w:sz w:val="22"/>
                <w:szCs w:val="22"/>
                <w:lang w:val="uk-UA"/>
              </w:rPr>
              <w:t>задання</w:t>
            </w:r>
            <w:proofErr w:type="spellEnd"/>
            <w:r w:rsidRPr="002575FF">
              <w:rPr>
                <w:sz w:val="22"/>
                <w:szCs w:val="22"/>
                <w:lang w:val="uk-UA"/>
              </w:rPr>
              <w:t xml:space="preserve"> функцій;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знаходить </w:t>
            </w:r>
            <w:r w:rsidRPr="002575FF">
              <w:rPr>
                <w:sz w:val="22"/>
                <w:szCs w:val="22"/>
                <w:lang w:val="uk-UA"/>
              </w:rPr>
              <w:t>область визначення функціональних залежностей; значення функцій при заданих значеннях аргументу і значення аргументу, за яких функція набуває даного значення;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встановлює </w:t>
            </w:r>
            <w:r w:rsidRPr="002575FF">
              <w:rPr>
                <w:sz w:val="22"/>
                <w:szCs w:val="22"/>
                <w:lang w:val="uk-UA"/>
              </w:rPr>
              <w:t>за графіком функції її основні властивості;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встановлює </w:t>
            </w:r>
            <w:r w:rsidRPr="002575FF">
              <w:rPr>
                <w:sz w:val="22"/>
                <w:szCs w:val="22"/>
                <w:lang w:val="uk-UA"/>
              </w:rPr>
              <w:t>властивості функцій;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обчислює та порівнює </w:t>
            </w:r>
            <w:r w:rsidRPr="002575FF">
              <w:rPr>
                <w:sz w:val="22"/>
                <w:szCs w:val="22"/>
                <w:lang w:val="uk-UA"/>
              </w:rPr>
              <w:t>значення виразів, які містять степені з раціональними показниками, корені;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розпізнає та схематично зображує </w:t>
            </w:r>
            <w:r w:rsidRPr="002575FF">
              <w:rPr>
                <w:sz w:val="22"/>
                <w:szCs w:val="22"/>
                <w:lang w:val="uk-UA"/>
              </w:rPr>
              <w:t xml:space="preserve">графіки степеневих функцій; </w:t>
            </w:r>
          </w:p>
          <w:p w:rsidR="00611C79" w:rsidRPr="00002DF7" w:rsidRDefault="002575FF" w:rsidP="002575F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rPr>
                <w:b/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моделює </w:t>
            </w:r>
            <w:r w:rsidRPr="002575FF">
              <w:rPr>
                <w:sz w:val="22"/>
                <w:szCs w:val="22"/>
                <w:lang w:val="uk-UA"/>
              </w:rPr>
              <w:t>реальні процеси за допомогою степеневих функцій.</w:t>
            </w:r>
          </w:p>
        </w:tc>
      </w:tr>
      <w:tr w:rsidR="00611C79" w:rsidRPr="00002DF7" w:rsidTr="0069473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4E0A1A" w:rsidRDefault="00611C79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694736" w:rsidRDefault="00611C79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694736" w:rsidRDefault="006326D5" w:rsidP="00D045AC">
            <w:pPr>
              <w:spacing w:before="60" w:after="60"/>
              <w:rPr>
                <w:lang w:val="uk-UA"/>
              </w:rPr>
            </w:pPr>
            <w:r w:rsidRPr="00694736">
              <w:rPr>
                <w:bCs/>
                <w:shd w:val="clear" w:color="auto" w:fill="FFFFFF"/>
                <w:lang w:val="uk-UA"/>
              </w:rPr>
              <w:t>Дійсні числа. Відсоткові розрахунки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694736" w:rsidRDefault="00611C79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611C79" w:rsidRPr="00002DF7" w:rsidTr="001512FE">
        <w:trPr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4E0A1A" w:rsidRDefault="00611C79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694736" w:rsidRDefault="00611C79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79" w:rsidRPr="00694736" w:rsidRDefault="001512FE" w:rsidP="00D045AC">
            <w:pPr>
              <w:spacing w:before="60" w:after="60"/>
              <w:rPr>
                <w:b/>
                <w:i/>
                <w:lang w:val="uk-UA"/>
              </w:rPr>
            </w:pPr>
            <w:r w:rsidRPr="00694736">
              <w:rPr>
                <w:bCs/>
                <w:shd w:val="clear" w:color="auto" w:fill="FFFFFF"/>
                <w:lang w:val="uk-UA"/>
              </w:rPr>
              <w:t>Дійсні числа. Відсоткові розрахунки</w:t>
            </w:r>
            <w:r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79" w:rsidRPr="00694736" w:rsidRDefault="00611C79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1512FE" w:rsidRPr="00002DF7" w:rsidTr="00694736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FE" w:rsidRPr="004E0A1A" w:rsidRDefault="001512FE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694736" w:rsidRDefault="001512F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FE" w:rsidRPr="00694736" w:rsidRDefault="001512FE" w:rsidP="00D045AC">
            <w:pPr>
              <w:spacing w:before="60" w:after="60"/>
              <w:rPr>
                <w:b/>
                <w:i/>
                <w:lang w:val="uk-UA"/>
              </w:rPr>
            </w:pPr>
            <w:r w:rsidRPr="00694736">
              <w:rPr>
                <w:b/>
                <w:i/>
                <w:lang w:val="uk-UA"/>
              </w:rPr>
              <w:t>Контрольна робота №1 «Діагностична»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694736" w:rsidRDefault="001512FE" w:rsidP="00D045AC">
            <w:pPr>
              <w:jc w:val="center"/>
              <w:rPr>
                <w:lang w:val="uk-UA"/>
              </w:rPr>
            </w:pPr>
          </w:p>
        </w:tc>
      </w:tr>
      <w:tr w:rsidR="006326D5" w:rsidRPr="00002DF7" w:rsidTr="0069473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D5" w:rsidRPr="004E0A1A" w:rsidRDefault="006326D5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C90930">
            <w:pPr>
              <w:rPr>
                <w:color w:val="000000"/>
                <w:lang w:val="uk-UA"/>
              </w:rPr>
            </w:pPr>
            <w:r w:rsidRPr="00694736">
              <w:rPr>
                <w:color w:val="000000"/>
                <w:lang w:val="uk-UA"/>
              </w:rPr>
              <w:t>Числові функції.</w:t>
            </w:r>
            <w:r w:rsidRPr="00694736">
              <w:t xml:space="preserve"> </w:t>
            </w:r>
            <w:r w:rsidRPr="00694736">
              <w:rPr>
                <w:lang w:val="uk-UA"/>
              </w:rPr>
              <w:t xml:space="preserve">Способи </w:t>
            </w:r>
            <w:proofErr w:type="spellStart"/>
            <w:r w:rsidRPr="00694736">
              <w:rPr>
                <w:lang w:val="uk-UA"/>
              </w:rPr>
              <w:t>задання</w:t>
            </w:r>
            <w:proofErr w:type="spellEnd"/>
            <w:r w:rsidRPr="00694736">
              <w:rPr>
                <w:lang w:val="uk-UA"/>
              </w:rPr>
              <w:t xml:space="preserve">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6326D5" w:rsidRPr="00002DF7" w:rsidTr="0069473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D5" w:rsidRPr="004E0A1A" w:rsidRDefault="006326D5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C90930">
            <w:pPr>
              <w:rPr>
                <w:lang w:val="uk-UA"/>
              </w:rPr>
            </w:pPr>
            <w:r w:rsidRPr="00694736">
              <w:rPr>
                <w:color w:val="000000"/>
                <w:lang w:val="uk-UA"/>
              </w:rPr>
              <w:t>Властивості функції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jc w:val="center"/>
              <w:rPr>
                <w:lang w:val="uk-UA"/>
              </w:rPr>
            </w:pPr>
          </w:p>
        </w:tc>
      </w:tr>
      <w:tr w:rsidR="004E0A1A" w:rsidRPr="00002DF7" w:rsidTr="0069473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4E0A1A" w:rsidRDefault="004E0A1A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C90930">
            <w:pPr>
              <w:rPr>
                <w:color w:val="000000"/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D045AC">
            <w:pPr>
              <w:jc w:val="center"/>
              <w:rPr>
                <w:lang w:val="uk-UA"/>
              </w:rPr>
            </w:pPr>
          </w:p>
        </w:tc>
      </w:tr>
      <w:tr w:rsidR="006326D5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D5" w:rsidRPr="004E0A1A" w:rsidRDefault="006326D5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E10983">
            <w:pPr>
              <w:rPr>
                <w:lang w:val="uk-UA"/>
              </w:rPr>
            </w:pPr>
            <w:r w:rsidRPr="00694736">
              <w:rPr>
                <w:lang w:val="uk-UA"/>
              </w:rPr>
              <w:t>Парні та непарні функції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jc w:val="center"/>
              <w:rPr>
                <w:lang w:val="uk-UA"/>
              </w:rPr>
            </w:pPr>
          </w:p>
        </w:tc>
      </w:tr>
      <w:tr w:rsidR="006326D5" w:rsidRPr="00002DF7" w:rsidTr="00694736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D5" w:rsidRPr="004E0A1A" w:rsidRDefault="006326D5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2B1C27" w:rsidP="00E10983">
            <w:pPr>
              <w:rPr>
                <w:lang w:val="uk-UA"/>
              </w:rPr>
            </w:pPr>
            <w:r w:rsidRPr="00694736">
              <w:rPr>
                <w:lang w:val="uk-UA"/>
              </w:rPr>
              <w:t xml:space="preserve">Розв’язування задач і вправ.  </w:t>
            </w:r>
            <w:r w:rsidRPr="00694736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jc w:val="center"/>
              <w:rPr>
                <w:lang w:val="uk-UA"/>
              </w:rPr>
            </w:pPr>
          </w:p>
        </w:tc>
      </w:tr>
      <w:tr w:rsidR="006326D5" w:rsidRPr="00002DF7" w:rsidTr="00694736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D5" w:rsidRPr="004E0A1A" w:rsidRDefault="006326D5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2B1C27" w:rsidP="002B1C27">
            <w:pPr>
              <w:rPr>
                <w:lang w:val="uk-UA"/>
              </w:rPr>
            </w:pPr>
            <w:r w:rsidRPr="00694736">
              <w:rPr>
                <w:lang w:val="uk-UA"/>
              </w:rPr>
              <w:t>Корінь n-</w:t>
            </w:r>
            <w:proofErr w:type="spellStart"/>
            <w:r w:rsidRPr="00694736">
              <w:rPr>
                <w:lang w:val="uk-UA"/>
              </w:rPr>
              <w:t>го</w:t>
            </w:r>
            <w:proofErr w:type="spellEnd"/>
            <w:r w:rsidRPr="00694736">
              <w:rPr>
                <w:lang w:val="uk-UA"/>
              </w:rPr>
              <w:t xml:space="preserve"> степеня. Арифметичний корінь n-</w:t>
            </w:r>
            <w:proofErr w:type="spellStart"/>
            <w:r w:rsidRPr="00694736">
              <w:rPr>
                <w:lang w:val="uk-UA"/>
              </w:rPr>
              <w:t>го</w:t>
            </w:r>
            <w:proofErr w:type="spellEnd"/>
            <w:r w:rsidRPr="00694736">
              <w:rPr>
                <w:lang w:val="uk-UA"/>
              </w:rPr>
              <w:t xml:space="preserve"> степеня, його властивості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6326D5" w:rsidRPr="00002DF7" w:rsidTr="00694736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D5" w:rsidRPr="004E0A1A" w:rsidRDefault="006326D5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2B1C27" w:rsidP="002B1C27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Арифметичний корінь n-</w:t>
            </w:r>
            <w:proofErr w:type="spellStart"/>
            <w:r w:rsidRPr="00694736">
              <w:rPr>
                <w:lang w:val="uk-UA"/>
              </w:rPr>
              <w:t>го</w:t>
            </w:r>
            <w:proofErr w:type="spellEnd"/>
            <w:r w:rsidRPr="00694736">
              <w:rPr>
                <w:lang w:val="uk-UA"/>
              </w:rPr>
              <w:t xml:space="preserve"> степеня, його властивості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5" w:rsidRPr="00694736" w:rsidRDefault="006326D5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4E0A1A" w:rsidRPr="00002DF7" w:rsidTr="00694736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4E0A1A" w:rsidRDefault="004E0A1A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2B1C27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D045AC">
            <w:pPr>
              <w:jc w:val="center"/>
              <w:rPr>
                <w:lang w:val="uk-UA"/>
              </w:rPr>
            </w:pPr>
          </w:p>
        </w:tc>
      </w:tr>
      <w:tr w:rsidR="002575FF" w:rsidRPr="00002DF7" w:rsidTr="00694736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4B405B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jc w:val="center"/>
              <w:rPr>
                <w:lang w:val="uk-UA"/>
              </w:rPr>
            </w:pPr>
          </w:p>
        </w:tc>
      </w:tr>
      <w:tr w:rsidR="002B1C27" w:rsidRPr="00002DF7" w:rsidTr="00694736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7" w:rsidRPr="004E0A1A" w:rsidRDefault="002B1C27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4B405B">
            <w:pPr>
              <w:rPr>
                <w:lang w:val="uk-UA"/>
              </w:rPr>
            </w:pPr>
            <w:r w:rsidRPr="00694736">
              <w:rPr>
                <w:lang w:val="uk-UA"/>
              </w:rPr>
              <w:t>Степеневі функції, їхні властивості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045AC">
            <w:pPr>
              <w:jc w:val="center"/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</w:tr>
      <w:tr w:rsidR="002B1C27" w:rsidRPr="00002DF7" w:rsidTr="0069473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7" w:rsidRPr="004E0A1A" w:rsidRDefault="002B1C27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4B405B">
            <w:pPr>
              <w:rPr>
                <w:color w:val="000000"/>
                <w:lang w:val="uk-UA"/>
              </w:rPr>
            </w:pPr>
            <w:r w:rsidRPr="00694736">
              <w:rPr>
                <w:lang w:val="uk-UA"/>
              </w:rPr>
              <w:t>Степеневі функції, їхні властивості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045A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B1C27" w:rsidRPr="00002DF7" w:rsidTr="00694736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7" w:rsidRPr="004E0A1A" w:rsidRDefault="002B1C27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F3802">
            <w:pPr>
              <w:rPr>
                <w:lang w:val="uk-UA"/>
              </w:rPr>
            </w:pPr>
            <w:r w:rsidRPr="00694736">
              <w:rPr>
                <w:lang w:val="uk-UA"/>
              </w:rPr>
              <w:t>Графіки степеневих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045AC">
            <w:pPr>
              <w:jc w:val="center"/>
              <w:rPr>
                <w:lang w:val="uk-UA"/>
              </w:rPr>
            </w:pPr>
          </w:p>
        </w:tc>
      </w:tr>
      <w:tr w:rsidR="002B1C27" w:rsidRPr="00002DF7" w:rsidTr="0069473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7" w:rsidRPr="004E0A1A" w:rsidRDefault="002B1C27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F3802">
            <w:pPr>
              <w:rPr>
                <w:lang w:val="uk-UA"/>
              </w:rPr>
            </w:pPr>
            <w:r w:rsidRPr="00694736">
              <w:rPr>
                <w:lang w:val="uk-UA"/>
              </w:rPr>
              <w:t>Графіки степеневих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7" w:rsidRPr="00694736" w:rsidRDefault="002B1C27" w:rsidP="00D045AC">
            <w:pPr>
              <w:jc w:val="center"/>
              <w:rPr>
                <w:lang w:val="uk-UA"/>
              </w:rPr>
            </w:pPr>
          </w:p>
        </w:tc>
      </w:tr>
      <w:tr w:rsidR="004E0A1A" w:rsidRPr="00002DF7" w:rsidTr="0069473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4E0A1A" w:rsidRDefault="004E0A1A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DF3802">
            <w:pPr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694736" w:rsidRDefault="004E0A1A" w:rsidP="00D045AC">
            <w:pPr>
              <w:jc w:val="center"/>
              <w:rPr>
                <w:lang w:val="uk-UA"/>
              </w:rPr>
            </w:pPr>
          </w:p>
        </w:tc>
      </w:tr>
      <w:tr w:rsidR="002575FF" w:rsidRPr="00002DF7" w:rsidTr="00694736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695C47">
            <w:pPr>
              <w:rPr>
                <w:lang w:val="uk-UA"/>
              </w:rPr>
            </w:pPr>
            <w:r w:rsidRPr="00694736">
              <w:rPr>
                <w:lang w:val="uk-UA"/>
              </w:rPr>
              <w:t xml:space="preserve">Розв’язування задач і вправ. </w:t>
            </w:r>
            <w:r w:rsidRPr="00694736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jc w:val="center"/>
              <w:rPr>
                <w:lang w:val="uk-UA"/>
              </w:rPr>
            </w:pPr>
          </w:p>
        </w:tc>
      </w:tr>
      <w:tr w:rsidR="002575FF" w:rsidRPr="00002DF7" w:rsidTr="00E81DD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694736" w:rsidRDefault="002575FF" w:rsidP="00695C47">
            <w:pPr>
              <w:spacing w:before="60" w:after="60"/>
              <w:rPr>
                <w:lang w:val="uk-UA"/>
              </w:rPr>
            </w:pPr>
            <w:r w:rsidRPr="00694736">
              <w:rPr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575FF" w:rsidRPr="00002DF7" w:rsidTr="00E81DD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695C47">
            <w:pPr>
              <w:rPr>
                <w:lang w:val="uk-UA"/>
              </w:rPr>
            </w:pPr>
            <w:r w:rsidRPr="00694736">
              <w:rPr>
                <w:b/>
                <w:i/>
                <w:lang w:val="uk-UA"/>
              </w:rPr>
              <w:t>Контрольна робота № 2 за темою: «Функції, їхні властивості та графіки»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jc w:val="center"/>
              <w:rPr>
                <w:b/>
                <w:lang w:val="uk-UA"/>
              </w:rPr>
            </w:pPr>
          </w:p>
        </w:tc>
      </w:tr>
      <w:tr w:rsidR="002575FF" w:rsidRPr="00002DF7" w:rsidTr="00694736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Default="002575FF" w:rsidP="002B1C27">
            <w:pPr>
              <w:jc w:val="center"/>
              <w:rPr>
                <w:b/>
                <w:lang w:val="uk-UA"/>
              </w:rPr>
            </w:pPr>
            <w:r w:rsidRPr="00627E42">
              <w:rPr>
                <w:b/>
              </w:rPr>
              <w:t>Тема 2. ТРИГОНОМЕТРИЧНІ ФУНКЦІЇ</w:t>
            </w:r>
            <w:r>
              <w:rPr>
                <w:b/>
                <w:lang w:val="uk-UA"/>
              </w:rPr>
              <w:t xml:space="preserve"> (2</w:t>
            </w:r>
            <w:r w:rsidR="001512FE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2575FF" w:rsidRPr="002575FF" w:rsidRDefault="002575FF" w:rsidP="002575FF">
            <w:pPr>
              <w:rPr>
                <w:b/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>Учень/учениця: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вміє </w:t>
            </w:r>
            <w:r w:rsidRPr="002575FF">
              <w:rPr>
                <w:sz w:val="22"/>
                <w:szCs w:val="22"/>
                <w:lang w:val="uk-UA"/>
              </w:rPr>
              <w:t>переходити від радіанної міри кута до градусної й навпаки;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встановлює </w:t>
            </w:r>
            <w:r w:rsidRPr="002575FF">
              <w:rPr>
                <w:sz w:val="22"/>
                <w:szCs w:val="22"/>
                <w:lang w:val="uk-UA"/>
              </w:rPr>
              <w:t>відповідність між дійсними числами і точками на одиничному колі;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розпізнає і схематично будує </w:t>
            </w:r>
            <w:r w:rsidRPr="002575FF">
              <w:rPr>
                <w:sz w:val="22"/>
                <w:szCs w:val="22"/>
                <w:lang w:val="uk-UA"/>
              </w:rPr>
              <w:t>графіки тригонометричних функцій;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ілюструє </w:t>
            </w:r>
            <w:r w:rsidRPr="002575FF">
              <w:rPr>
                <w:sz w:val="22"/>
                <w:szCs w:val="22"/>
                <w:lang w:val="uk-UA"/>
              </w:rPr>
              <w:t>властивості тригонометричних функцій за допомогою графіків;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перетворює </w:t>
            </w:r>
            <w:r w:rsidRPr="002575FF">
              <w:rPr>
                <w:sz w:val="22"/>
                <w:szCs w:val="22"/>
                <w:lang w:val="uk-UA"/>
              </w:rPr>
              <w:t>нескладні тригонометричні вирази;</w:t>
            </w:r>
          </w:p>
          <w:p w:rsidR="002575FF" w:rsidRPr="002575FF" w:rsidRDefault="002575FF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lastRenderedPageBreak/>
              <w:t xml:space="preserve">застосовує </w:t>
            </w:r>
            <w:r w:rsidRPr="002575FF">
              <w:rPr>
                <w:sz w:val="22"/>
                <w:szCs w:val="22"/>
                <w:lang w:val="uk-UA"/>
              </w:rPr>
              <w:t>тригонометричні функції до опису реальних процесів;</w:t>
            </w:r>
          </w:p>
          <w:p w:rsidR="002575FF" w:rsidRPr="002B1C27" w:rsidRDefault="002575FF" w:rsidP="002575FF">
            <w:pPr>
              <w:rPr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розв’язує </w:t>
            </w:r>
            <w:r w:rsidRPr="002575FF">
              <w:rPr>
                <w:sz w:val="22"/>
                <w:szCs w:val="22"/>
                <w:lang w:val="uk-UA"/>
              </w:rPr>
              <w:t>найпростіші тригонометричні рівняння.</w:t>
            </w:r>
          </w:p>
        </w:tc>
      </w:tr>
      <w:tr w:rsidR="002575FF" w:rsidRPr="00002DF7" w:rsidTr="001512F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  <w:r w:rsidRPr="00694736">
              <w:rPr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D631F3">
            <w:pPr>
              <w:pStyle w:val="a8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E0A1A">
              <w:rPr>
                <w:sz w:val="24"/>
                <w:szCs w:val="24"/>
                <w:lang w:val="uk-UA"/>
              </w:rPr>
              <w:t xml:space="preserve">Синус, косинус, тангенс, котангенс кута.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12FE" w:rsidRPr="00002DF7" w:rsidTr="0069473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FE" w:rsidRPr="004E0A1A" w:rsidRDefault="001512FE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694736" w:rsidRDefault="001512F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4E0A1A" w:rsidRDefault="001512FE" w:rsidP="00D631F3">
            <w:pPr>
              <w:pStyle w:val="a8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E0A1A">
              <w:rPr>
                <w:sz w:val="24"/>
                <w:szCs w:val="24"/>
                <w:lang w:val="uk-UA"/>
              </w:rPr>
              <w:t>Синус, косинус, тангенс, котангенс кута.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002DF7" w:rsidRDefault="001512F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1512F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1512FE" w:rsidP="00E10983">
            <w:pPr>
              <w:rPr>
                <w:color w:val="000000"/>
                <w:lang w:val="uk-UA"/>
              </w:rPr>
            </w:pPr>
            <w:r w:rsidRPr="004E0A1A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12FE" w:rsidRPr="00002DF7" w:rsidTr="00694736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FE" w:rsidRPr="004E0A1A" w:rsidRDefault="001512FE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694736" w:rsidRDefault="001512F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4E0A1A" w:rsidRDefault="001512FE" w:rsidP="00E10983">
            <w:pPr>
              <w:rPr>
                <w:lang w:val="uk-UA"/>
              </w:rPr>
            </w:pPr>
            <w:r w:rsidRPr="004E0A1A">
              <w:rPr>
                <w:lang w:val="uk-UA"/>
              </w:rPr>
              <w:t>Радіанне вимірювання кутів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002DF7" w:rsidRDefault="001512F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E10983">
            <w:pPr>
              <w:rPr>
                <w:i/>
                <w:lang w:val="uk-UA"/>
              </w:rPr>
            </w:pPr>
            <w:r w:rsidRPr="004E0A1A">
              <w:rPr>
                <w:lang w:val="uk-UA"/>
              </w:rPr>
              <w:t>Тригонометричні функції числового аргументу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E10983">
            <w:pPr>
              <w:rPr>
                <w:lang w:val="uk-UA"/>
              </w:rPr>
            </w:pPr>
            <w:r w:rsidRPr="004E0A1A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E10983">
            <w:pPr>
              <w:rPr>
                <w:lang w:val="uk-UA"/>
              </w:rPr>
            </w:pPr>
            <w:r w:rsidRPr="004E0A1A">
              <w:rPr>
                <w:lang w:val="uk-UA"/>
              </w:rPr>
              <w:t>Основні співвідношення між тригонометричними функціями одного аргументу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6D3CAC">
            <w:pPr>
              <w:rPr>
                <w:lang w:val="uk-UA"/>
              </w:rPr>
            </w:pPr>
            <w:r w:rsidRPr="004E0A1A">
              <w:rPr>
                <w:lang w:val="uk-UA"/>
              </w:rPr>
              <w:t>Формули зведення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6D3CAC">
            <w:pPr>
              <w:rPr>
                <w:i/>
                <w:lang w:val="uk-UA"/>
              </w:rPr>
            </w:pPr>
            <w:r w:rsidRPr="004E0A1A">
              <w:rPr>
                <w:lang w:val="uk-UA"/>
              </w:rPr>
              <w:t xml:space="preserve">Розв’язування задач і вправ. </w:t>
            </w:r>
            <w:r w:rsidRPr="004E0A1A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1512F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8D37E7">
            <w:pPr>
              <w:rPr>
                <w:lang w:val="uk-UA"/>
              </w:rPr>
            </w:pPr>
            <w:r w:rsidRPr="004E0A1A">
              <w:rPr>
                <w:lang w:val="uk-UA"/>
              </w:rPr>
              <w:t xml:space="preserve">Періодичність функцій. Властивості та графіки тригонометричних </w:t>
            </w:r>
            <w:r w:rsidR="001512FE" w:rsidRPr="004E0A1A">
              <w:rPr>
                <w:lang w:val="uk-UA"/>
              </w:rPr>
              <w:t>функцій.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12FE" w:rsidRPr="00002DF7" w:rsidTr="00694736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FE" w:rsidRPr="004E0A1A" w:rsidRDefault="001512FE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694736" w:rsidRDefault="001512F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4E0A1A" w:rsidRDefault="001512FE" w:rsidP="008D37E7">
            <w:pPr>
              <w:rPr>
                <w:lang w:val="uk-UA"/>
              </w:rPr>
            </w:pPr>
            <w:r w:rsidRPr="004E0A1A">
              <w:rPr>
                <w:lang w:val="uk-UA"/>
              </w:rPr>
              <w:t>Періодичність функцій. Властивості та графіки тригонометричних функцій.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002DF7" w:rsidRDefault="001512F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8D37E7">
            <w:pPr>
              <w:rPr>
                <w:lang w:val="uk-UA"/>
              </w:rPr>
            </w:pPr>
            <w:r w:rsidRPr="004E0A1A">
              <w:rPr>
                <w:lang w:val="uk-UA"/>
              </w:rPr>
              <w:t>Властивості та графіки тригонометричних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BC16FF">
            <w:pPr>
              <w:rPr>
                <w:lang w:val="uk-UA"/>
              </w:rPr>
            </w:pPr>
            <w:r w:rsidRPr="004E0A1A">
              <w:rPr>
                <w:lang w:val="uk-UA"/>
              </w:rPr>
              <w:t>Властивості та графіки тригонометричних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BC16FF">
            <w:pPr>
              <w:rPr>
                <w:lang w:val="uk-UA"/>
              </w:rPr>
            </w:pPr>
            <w:r w:rsidRPr="004E0A1A">
              <w:rPr>
                <w:lang w:val="uk-UA"/>
              </w:rPr>
              <w:t>Формули додавання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0A0675">
            <w:pPr>
              <w:rPr>
                <w:lang w:val="uk-UA"/>
              </w:rPr>
            </w:pPr>
            <w:r w:rsidRPr="004E0A1A">
              <w:rPr>
                <w:lang w:val="uk-UA"/>
              </w:rPr>
              <w:t>Наслідки з формул додавання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0A0675">
            <w:pPr>
              <w:rPr>
                <w:lang w:val="uk-UA"/>
              </w:rPr>
            </w:pPr>
            <w:r w:rsidRPr="004E0A1A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C443BC">
            <w:pPr>
              <w:pStyle w:val="a8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E0A1A">
              <w:rPr>
                <w:sz w:val="24"/>
                <w:szCs w:val="24"/>
                <w:lang w:val="uk-UA"/>
              </w:rPr>
              <w:t>Спрощення тригонометричних виразів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C443BC">
            <w:pPr>
              <w:pStyle w:val="a8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E0A1A">
              <w:rPr>
                <w:sz w:val="24"/>
                <w:szCs w:val="24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C443BC">
            <w:pPr>
              <w:pStyle w:val="a8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E0A1A">
              <w:rPr>
                <w:sz w:val="24"/>
                <w:szCs w:val="24"/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C443BC">
            <w:pPr>
              <w:rPr>
                <w:lang w:val="uk-UA"/>
              </w:rPr>
            </w:pPr>
            <w:r w:rsidRPr="004E0A1A">
              <w:rPr>
                <w:lang w:val="uk-UA"/>
              </w:rPr>
              <w:t>Найпростіші тригонометричні рівняння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C443BC">
            <w:pPr>
              <w:rPr>
                <w:color w:val="000000"/>
                <w:lang w:val="uk-UA"/>
              </w:rPr>
            </w:pPr>
            <w:r w:rsidRPr="004E0A1A">
              <w:rPr>
                <w:lang w:val="uk-UA"/>
              </w:rPr>
              <w:t>Найпростіші тригонометричні рівняння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575FF" w:rsidRPr="00002DF7" w:rsidTr="001512F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4E0A1A">
            <w:pPr>
              <w:rPr>
                <w:lang w:val="uk-UA"/>
              </w:rPr>
            </w:pPr>
            <w:r w:rsidRPr="004E0A1A">
              <w:rPr>
                <w:lang w:val="uk-UA"/>
              </w:rPr>
              <w:t>Розв’язування тригонометричних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12FE" w:rsidRPr="00002DF7" w:rsidTr="001512FE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FE" w:rsidRPr="004E0A1A" w:rsidRDefault="001512FE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694736" w:rsidRDefault="001512F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Default="001512FE">
            <w:r w:rsidRPr="0040497B">
              <w:rPr>
                <w:lang w:val="uk-UA"/>
              </w:rPr>
              <w:t>Розв’язування тригонометричних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002DF7" w:rsidRDefault="001512F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12FE" w:rsidRPr="00002DF7" w:rsidTr="00694736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FE" w:rsidRPr="004E0A1A" w:rsidRDefault="001512FE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694736" w:rsidRDefault="001512FE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Default="001512FE">
            <w:r w:rsidRPr="0040497B">
              <w:rPr>
                <w:lang w:val="uk-UA"/>
              </w:rPr>
              <w:t>Розв’язування тригонометричних рівнянь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E" w:rsidRPr="00002DF7" w:rsidRDefault="001512FE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C443BC">
            <w:pPr>
              <w:rPr>
                <w:lang w:val="uk-UA"/>
              </w:rPr>
            </w:pPr>
            <w:r w:rsidRPr="004E0A1A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75FF" w:rsidRPr="00002DF7" w:rsidTr="00694736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D631F3">
            <w:pPr>
              <w:spacing w:before="60" w:after="60"/>
              <w:rPr>
                <w:i/>
                <w:lang w:val="uk-UA"/>
              </w:rPr>
            </w:pPr>
            <w:r w:rsidRPr="004E0A1A">
              <w:rPr>
                <w:lang w:val="uk-UA"/>
              </w:rPr>
              <w:t xml:space="preserve">Розв’язування задач і вправ. </w:t>
            </w:r>
            <w:r w:rsidRPr="004E0A1A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575FF" w:rsidRPr="00002DF7" w:rsidTr="00694736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jc w:val="center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4E0A1A" w:rsidRDefault="002575FF" w:rsidP="00E10983">
            <w:pPr>
              <w:rPr>
                <w:lang w:val="uk-UA"/>
              </w:rPr>
            </w:pPr>
            <w:r w:rsidRPr="004E0A1A">
              <w:rPr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575FF" w:rsidRPr="00002DF7" w:rsidTr="00694736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694736" w:rsidRDefault="002575FF" w:rsidP="00D631F3">
            <w:pPr>
              <w:spacing w:before="60" w:after="60"/>
              <w:rPr>
                <w:i/>
                <w:lang w:val="uk-UA"/>
              </w:rPr>
            </w:pPr>
            <w:r w:rsidRPr="00694736">
              <w:rPr>
                <w:b/>
                <w:i/>
                <w:lang w:val="uk-UA"/>
              </w:rPr>
              <w:t>Контрольна робота № 3 за темою: «Тригонометричні функції»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  <w:r w:rsidRPr="00002DF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575FF" w:rsidRPr="00002DF7" w:rsidTr="001512FE">
        <w:trPr>
          <w:trHeight w:val="21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B82E47" w:rsidRDefault="001512FE" w:rsidP="001512FE">
            <w:pPr>
              <w:jc w:val="center"/>
              <w:rPr>
                <w:lang w:val="uk-UA"/>
              </w:rPr>
            </w:pPr>
            <w:r w:rsidRPr="004E0A1A">
              <w:rPr>
                <w:b/>
                <w:sz w:val="22"/>
                <w:szCs w:val="22"/>
                <w:lang w:val="uk-UA"/>
              </w:rPr>
              <w:t>ІІ семестр</w:t>
            </w:r>
          </w:p>
        </w:tc>
      </w:tr>
      <w:tr w:rsidR="001512FE" w:rsidRPr="00002DF7" w:rsidTr="00694736">
        <w:trPr>
          <w:trHeight w:val="235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FE" w:rsidRDefault="001512FE" w:rsidP="00694736">
            <w:pPr>
              <w:jc w:val="center"/>
              <w:rPr>
                <w:b/>
                <w:lang w:val="uk-UA"/>
              </w:rPr>
            </w:pPr>
            <w:r w:rsidRPr="00627E42">
              <w:rPr>
                <w:b/>
              </w:rPr>
              <w:t xml:space="preserve">Тема </w:t>
            </w:r>
            <w:r w:rsidRPr="00150962">
              <w:rPr>
                <w:b/>
              </w:rPr>
              <w:t>3</w:t>
            </w:r>
            <w:r w:rsidRPr="00627E42">
              <w:rPr>
                <w:b/>
              </w:rPr>
              <w:t xml:space="preserve">. ПОХІДНА ТА </w:t>
            </w:r>
            <w:proofErr w:type="spellStart"/>
            <w:r w:rsidRPr="00627E42">
              <w:rPr>
                <w:b/>
              </w:rPr>
              <w:t>її</w:t>
            </w:r>
            <w:proofErr w:type="spellEnd"/>
            <w:r w:rsidRPr="00627E42">
              <w:rPr>
                <w:b/>
              </w:rPr>
              <w:t xml:space="preserve"> ЗАСТОСУВАННЯ</w:t>
            </w:r>
            <w:r>
              <w:rPr>
                <w:b/>
                <w:lang w:val="uk-UA"/>
              </w:rPr>
              <w:t xml:space="preserve"> (</w:t>
            </w:r>
            <w:r w:rsidR="0086786D">
              <w:rPr>
                <w:b/>
                <w:lang w:val="uk-UA"/>
              </w:rPr>
              <w:t>39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1512FE" w:rsidRPr="002575FF" w:rsidRDefault="001512FE" w:rsidP="002575FF">
            <w:pPr>
              <w:rPr>
                <w:b/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>Учень/учениця:</w:t>
            </w:r>
          </w:p>
          <w:p w:rsidR="001512FE" w:rsidRPr="002575FF" w:rsidRDefault="001512FE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розуміє </w:t>
            </w:r>
            <w:r w:rsidRPr="002575FF">
              <w:rPr>
                <w:sz w:val="22"/>
                <w:szCs w:val="22"/>
                <w:lang w:val="uk-UA"/>
              </w:rPr>
              <w:t>значення поняття похідної для опису реальних процесів, зокрема механічного руху;</w:t>
            </w:r>
          </w:p>
          <w:p w:rsidR="001512FE" w:rsidRPr="002575FF" w:rsidRDefault="001512FE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знаходить </w:t>
            </w:r>
            <w:r w:rsidRPr="002575FF">
              <w:rPr>
                <w:sz w:val="22"/>
                <w:szCs w:val="22"/>
                <w:lang w:val="uk-UA"/>
              </w:rPr>
              <w:t>швидкість зміни величини в точці; кутовий коефіцієнт і кут нахилу дотичної до графіка функції в</w:t>
            </w:r>
            <w:r w:rsidRPr="002575F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575FF">
              <w:rPr>
                <w:sz w:val="22"/>
                <w:szCs w:val="22"/>
                <w:lang w:val="uk-UA"/>
              </w:rPr>
              <w:t xml:space="preserve">даній точці; </w:t>
            </w:r>
          </w:p>
          <w:p w:rsidR="001512FE" w:rsidRPr="002575FF" w:rsidRDefault="001512FE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диференціює </w:t>
            </w:r>
            <w:r w:rsidRPr="002575FF">
              <w:rPr>
                <w:sz w:val="22"/>
                <w:szCs w:val="22"/>
                <w:lang w:val="uk-UA"/>
              </w:rPr>
              <w:t>функції, використовуючи таблицю похідних і правила диференціювання;</w:t>
            </w:r>
          </w:p>
          <w:p w:rsidR="001512FE" w:rsidRPr="002575FF" w:rsidRDefault="001512FE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застосовує </w:t>
            </w:r>
            <w:r w:rsidRPr="002575FF">
              <w:rPr>
                <w:sz w:val="22"/>
                <w:szCs w:val="22"/>
                <w:lang w:val="uk-UA"/>
              </w:rPr>
              <w:t>похідну для знаходження проміжків монотонності і екстремумів функції, побудови графіків;</w:t>
            </w:r>
          </w:p>
          <w:p w:rsidR="001512FE" w:rsidRPr="002575FF" w:rsidRDefault="001512FE" w:rsidP="002575FF">
            <w:pPr>
              <w:rPr>
                <w:sz w:val="22"/>
                <w:szCs w:val="22"/>
                <w:lang w:val="uk-UA"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знаходить </w:t>
            </w:r>
            <w:r w:rsidRPr="002575FF">
              <w:rPr>
                <w:sz w:val="22"/>
                <w:szCs w:val="22"/>
                <w:lang w:val="uk-UA"/>
              </w:rPr>
              <w:t xml:space="preserve">найбільше і найменше значення функції; </w:t>
            </w:r>
          </w:p>
          <w:p w:rsidR="001512FE" w:rsidRDefault="001512FE" w:rsidP="002575FF">
            <w:pPr>
              <w:rPr>
                <w:b/>
              </w:rPr>
            </w:pPr>
            <w:r w:rsidRPr="002575FF">
              <w:rPr>
                <w:b/>
                <w:sz w:val="22"/>
                <w:szCs w:val="22"/>
                <w:lang w:val="uk-UA"/>
              </w:rPr>
              <w:t xml:space="preserve">розв’язує </w:t>
            </w:r>
            <w:r w:rsidRPr="002575FF">
              <w:rPr>
                <w:sz w:val="22"/>
                <w:szCs w:val="22"/>
                <w:lang w:val="uk-UA"/>
              </w:rPr>
              <w:t>нескладні прикладні задачі на знаходження найбільших і найменших значень реальних величин.</w:t>
            </w:r>
          </w:p>
        </w:tc>
      </w:tr>
      <w:tr w:rsidR="002575FF" w:rsidRPr="00002DF7" w:rsidTr="001746D1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FF" w:rsidRPr="004E0A1A" w:rsidRDefault="002575F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694736" w:rsidRDefault="002575FF" w:rsidP="00E10983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/>
              </w:rPr>
              <w:t>Границя функції в точці.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F" w:rsidRPr="00002DF7" w:rsidRDefault="002575F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6D1" w:rsidRPr="00002DF7" w:rsidTr="003D028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1" w:rsidRPr="004E0A1A" w:rsidRDefault="001746D1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35689D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/>
              </w:rPr>
              <w:t>Границя функції в точці.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002DF7" w:rsidRDefault="001746D1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35689D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6D1" w:rsidRPr="001512FE" w:rsidTr="001746D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1" w:rsidRPr="004E0A1A" w:rsidRDefault="001746D1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E10983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694736">
              <w:rPr>
                <w:lang w:val="uk-UA"/>
              </w:rPr>
              <w:t>Похідна функції, її геометричний і фізичний зміст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002DF7" w:rsidRDefault="001746D1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746D1" w:rsidRPr="001512FE" w:rsidTr="001746D1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1" w:rsidRPr="004E0A1A" w:rsidRDefault="001746D1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Похідна функції, її геометричний і фізичний зміст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002DF7" w:rsidRDefault="001746D1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746D1" w:rsidRPr="001512FE" w:rsidTr="003D028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1" w:rsidRPr="004E0A1A" w:rsidRDefault="001746D1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002DF7" w:rsidRDefault="001746D1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1512FE" w:rsidTr="003D028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1512FE" w:rsidTr="00694736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 w:eastAsia="uk-UA"/>
              </w:rPr>
              <w:t xml:space="preserve">Розв’язування задач. </w:t>
            </w:r>
            <w:r w:rsidRPr="00694736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746D1" w:rsidRPr="00002DF7" w:rsidTr="00694736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1" w:rsidRPr="004E0A1A" w:rsidRDefault="001746D1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694736">
            <w:pPr>
              <w:rPr>
                <w:lang w:val="uk-UA"/>
              </w:rPr>
            </w:pPr>
            <w:r w:rsidRPr="00694736">
              <w:rPr>
                <w:lang w:val="uk-UA"/>
              </w:rPr>
              <w:t>Правила диференціювання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002DF7" w:rsidRDefault="001746D1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746D1" w:rsidRPr="00002DF7" w:rsidTr="003D028F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1" w:rsidRPr="004E0A1A" w:rsidRDefault="001746D1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694736" w:rsidRDefault="001746D1" w:rsidP="00E10983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/>
              </w:rPr>
              <w:t>Правила диференціювання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D1" w:rsidRPr="00002DF7" w:rsidRDefault="001746D1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35689D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/>
              </w:rPr>
              <w:t>Правила диференціювання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 w:eastAsia="uk-UA"/>
              </w:rPr>
              <w:t xml:space="preserve">Розв’язування задач. </w:t>
            </w:r>
            <w:r w:rsidRPr="00694736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/>
              </w:rPr>
              <w:t>Ознака сталості функції.</w:t>
            </w:r>
            <w:r w:rsidRPr="00694736">
              <w:rPr>
                <w:lang w:val="uk-UA" w:eastAsia="uk-UA"/>
              </w:rPr>
              <w:t xml:space="preserve"> Достатня умова зростання (спадання) функції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Ознака сталості функції.</w:t>
            </w:r>
            <w:r w:rsidRPr="00694736">
              <w:rPr>
                <w:lang w:val="uk-UA" w:eastAsia="uk-UA"/>
              </w:rPr>
              <w:t xml:space="preserve"> Достатня умова зростання (спадання) функції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694736">
              <w:rPr>
                <w:lang w:val="uk-UA" w:eastAsia="uk-UA"/>
              </w:rPr>
              <w:t>Точки екстремуму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 w:eastAsia="uk-UA"/>
              </w:rPr>
            </w:pPr>
            <w:r w:rsidRPr="00694736">
              <w:rPr>
                <w:lang w:val="uk-UA" w:eastAsia="uk-UA"/>
              </w:rPr>
              <w:t>Точки екстремуму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 w:eastAsia="uk-UA"/>
              </w:rPr>
            </w:pPr>
            <w:r w:rsidRPr="00694736">
              <w:rPr>
                <w:lang w:val="uk-UA" w:eastAsia="uk-UA"/>
              </w:rPr>
              <w:t>Точки екстремуму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 w:eastAsia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3D028F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/>
              </w:rPr>
            </w:pPr>
            <w:r w:rsidRPr="00694736">
              <w:rPr>
                <w:lang w:val="uk-UA" w:eastAsia="uk-UA"/>
              </w:rPr>
              <w:t xml:space="preserve">Розв’язування задач. </w:t>
            </w:r>
            <w:r w:rsidRPr="00694736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694736">
              <w:rPr>
                <w:lang w:val="uk-UA" w:eastAsia="uk-UA"/>
              </w:rPr>
              <w:t>Застосування похідної до дослідження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 w:eastAsia="uk-UA"/>
              </w:rPr>
            </w:pPr>
            <w:r w:rsidRPr="00694736">
              <w:rPr>
                <w:lang w:val="uk-UA" w:eastAsia="uk-UA"/>
              </w:rPr>
              <w:t>Застосування похідної до дослідження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 w:eastAsia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694736">
              <w:rPr>
                <w:sz w:val="22"/>
                <w:szCs w:val="22"/>
                <w:lang w:val="uk-UA" w:eastAsia="uk-UA"/>
              </w:rPr>
              <w:t>Застосування похідної до дослідження функцій та побудови графіків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3D028F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rFonts w:ascii="Calibri" w:hAnsi="Calibri" w:cs="Calibri"/>
                <w:sz w:val="22"/>
                <w:szCs w:val="22"/>
                <w:lang w:val="uk-UA" w:eastAsia="uk-UA"/>
              </w:rPr>
            </w:pPr>
            <w:r w:rsidRPr="00694736">
              <w:rPr>
                <w:sz w:val="22"/>
                <w:szCs w:val="22"/>
                <w:lang w:val="uk-UA" w:eastAsia="uk-UA"/>
              </w:rPr>
              <w:t>Застосування похідної до дослідження функцій та побудови графіків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35689D">
            <w:pPr>
              <w:jc w:val="both"/>
              <w:rPr>
                <w:rFonts w:ascii="Calibri" w:hAnsi="Calibri" w:cs="Calibri"/>
                <w:sz w:val="22"/>
                <w:szCs w:val="22"/>
                <w:lang w:val="uk-UA" w:eastAsia="uk-UA"/>
              </w:rPr>
            </w:pPr>
            <w:r w:rsidRPr="00694736">
              <w:rPr>
                <w:sz w:val="22"/>
                <w:szCs w:val="22"/>
                <w:lang w:val="uk-UA" w:eastAsia="uk-UA"/>
              </w:rPr>
              <w:t>Застосування похідної до дослідження функцій та побудови графіків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35689D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35689D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 w:eastAsia="uk-UA"/>
              </w:rPr>
              <w:t xml:space="preserve">Розв’язування задач. </w:t>
            </w:r>
            <w:r w:rsidRPr="00694736">
              <w:rPr>
                <w:i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1746D1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 w:eastAsia="uk-UA"/>
              </w:rPr>
              <w:t>Найбільше та найменше значення функції на відрізку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 w:eastAsia="uk-UA"/>
              </w:rPr>
            </w:pPr>
            <w:r w:rsidRPr="00694736">
              <w:rPr>
                <w:lang w:val="uk-UA" w:eastAsia="uk-UA"/>
              </w:rPr>
              <w:t>Найбільше та найменше значення функції на відрізку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 w:eastAsia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3D028F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694736">
              <w:rPr>
                <w:lang w:val="uk-UA" w:eastAsia="uk-UA"/>
              </w:rPr>
              <w:t>Розв’язування задач прикладного змісту</w:t>
            </w:r>
            <w:r>
              <w:rPr>
                <w:lang w:val="uk-UA" w:eastAsia="uk-UA"/>
              </w:rPr>
              <w:t>.</w:t>
            </w:r>
            <w:r w:rsidRPr="00694736">
              <w:rPr>
                <w:i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B60547">
            <w:pPr>
              <w:jc w:val="both"/>
              <w:rPr>
                <w:lang w:val="uk-UA" w:eastAsia="uk-UA"/>
              </w:rPr>
            </w:pPr>
            <w:r w:rsidRPr="00694736">
              <w:rPr>
                <w:lang w:val="uk-UA" w:eastAsia="uk-UA"/>
              </w:rPr>
              <w:t>Розв’язування задач прикладного змісту</w:t>
            </w:r>
            <w:r>
              <w:rPr>
                <w:lang w:val="uk-UA" w:eastAsia="uk-UA"/>
              </w:rPr>
              <w:t>.</w:t>
            </w:r>
            <w:r w:rsidRPr="00694736">
              <w:rPr>
                <w:i/>
                <w:lang w:val="uk-UA"/>
              </w:rPr>
              <w:t xml:space="preserve"> 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rPr>
                <w:lang w:val="uk-UA"/>
              </w:rPr>
            </w:pPr>
            <w:r w:rsidRPr="00694736">
              <w:rPr>
                <w:lang w:val="uk-UA"/>
              </w:rPr>
              <w:t>Узагальнення і систематизація знань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694736" w:rsidRDefault="003D028F" w:rsidP="00694736">
            <w:pPr>
              <w:spacing w:before="60" w:after="60"/>
              <w:rPr>
                <w:i/>
                <w:lang w:val="uk-UA"/>
              </w:rPr>
            </w:pPr>
            <w:r w:rsidRPr="00694736">
              <w:rPr>
                <w:b/>
                <w:i/>
                <w:lang w:val="uk-UA"/>
              </w:rPr>
              <w:t>Контрольна робота № 4 за темою: «Похідна та її застосування»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002DF7" w:rsidRDefault="003D028F" w:rsidP="00D04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D028F" w:rsidRPr="00002DF7" w:rsidTr="00694736">
        <w:trPr>
          <w:trHeight w:val="31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694736" w:rsidRDefault="003D028F" w:rsidP="008678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736">
              <w:rPr>
                <w:b/>
                <w:lang w:val="uk-UA"/>
              </w:rPr>
              <w:t>ПОВТОРЕННЯ, УЗАГАЛЬНЕННЯ ТА СИСТЕМАТИЗАЦІЯ НАВЧАЛЬНОГО МАТЕРІАЛУ, РОЗВ’ЯЗУВАННЯ ЗАДАЧ</w:t>
            </w:r>
            <w:r>
              <w:rPr>
                <w:b/>
                <w:lang w:val="uk-UA"/>
              </w:rPr>
              <w:t xml:space="preserve"> (1</w:t>
            </w:r>
            <w:r w:rsidR="0086786D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3D028F" w:rsidRPr="00002DF7" w:rsidTr="0086786D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5E47F3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694736">
              <w:rPr>
                <w:lang w:val="uk-UA"/>
              </w:rPr>
              <w:t>Функції, їхні властивості та графіки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86786D" w:rsidRPr="00002DF7" w:rsidTr="0086786D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D" w:rsidRPr="004E0A1A" w:rsidRDefault="0086786D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35689D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694736">
              <w:rPr>
                <w:lang w:val="uk-UA"/>
              </w:rPr>
              <w:t>Функції, їхні властивості та графіки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</w:tr>
      <w:tr w:rsidR="0086786D" w:rsidRPr="00002DF7" w:rsidTr="00694736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D" w:rsidRPr="004E0A1A" w:rsidRDefault="0086786D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35689D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694736">
              <w:rPr>
                <w:lang w:val="uk-UA"/>
              </w:rPr>
              <w:t>Функції, їхні властивості та графіки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86786D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rFonts w:ascii="Calibri" w:hAnsi="Calibri" w:cs="Calibri"/>
                <w:lang w:val="uk-UA" w:eastAsia="uk-UA"/>
              </w:rPr>
            </w:pPr>
            <w:r w:rsidRPr="00694736">
              <w:rPr>
                <w:lang w:val="uk-UA"/>
              </w:rPr>
              <w:t>Тригонометричні функції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86786D" w:rsidRPr="00002DF7" w:rsidTr="0086786D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D" w:rsidRPr="004E0A1A" w:rsidRDefault="0086786D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Default="0086786D">
            <w:r w:rsidRPr="00F32FC0">
              <w:rPr>
                <w:lang w:val="uk-UA"/>
              </w:rPr>
              <w:t>Тригонометричні функції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</w:tr>
      <w:tr w:rsidR="0086786D" w:rsidRPr="00002DF7" w:rsidTr="00694736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D" w:rsidRPr="004E0A1A" w:rsidRDefault="0086786D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Default="0086786D">
            <w:r w:rsidRPr="00F32FC0">
              <w:rPr>
                <w:lang w:val="uk-UA"/>
              </w:rPr>
              <w:t>Тригонометричні функції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86786D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rFonts w:ascii="Calibri" w:hAnsi="Calibri" w:cs="Calibri"/>
                <w:lang w:eastAsia="uk-UA"/>
              </w:rPr>
            </w:pPr>
            <w:r w:rsidRPr="00694736">
              <w:rPr>
                <w:lang w:val="uk-UA"/>
              </w:rPr>
              <w:t>Тригонометричні рівняння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86786D" w:rsidRPr="00002DF7" w:rsidTr="0086786D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D" w:rsidRPr="004E0A1A" w:rsidRDefault="0086786D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Default="0086786D">
            <w:r w:rsidRPr="005969B4">
              <w:rPr>
                <w:lang w:val="uk-UA"/>
              </w:rPr>
              <w:t>Тригонометричні рівняння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</w:tr>
      <w:tr w:rsidR="0086786D" w:rsidRPr="00002DF7" w:rsidTr="00694736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D" w:rsidRPr="004E0A1A" w:rsidRDefault="0086786D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Default="0086786D">
            <w:r w:rsidRPr="005969B4">
              <w:rPr>
                <w:lang w:val="uk-UA"/>
              </w:rPr>
              <w:t>Тригонометричні рівняння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86786D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lang w:val="uk-UA"/>
              </w:rPr>
            </w:pPr>
            <w:r w:rsidRPr="00694736">
              <w:rPr>
                <w:sz w:val="22"/>
                <w:szCs w:val="22"/>
                <w:lang w:val="uk-UA" w:eastAsia="uk-UA"/>
              </w:rPr>
              <w:t>Застосування похідної до дослідження функцій та побудови графіків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86786D" w:rsidRPr="00002DF7" w:rsidTr="0086786D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D" w:rsidRPr="004E0A1A" w:rsidRDefault="0086786D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E10983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694736">
              <w:rPr>
                <w:sz w:val="22"/>
                <w:szCs w:val="22"/>
                <w:lang w:val="uk-UA" w:eastAsia="uk-UA"/>
              </w:rPr>
              <w:t>Застосування похідної до дослідження функцій та побудови графіків функцій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</w:tr>
      <w:tr w:rsidR="0086786D" w:rsidRPr="00002DF7" w:rsidTr="0069473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D" w:rsidRPr="004E0A1A" w:rsidRDefault="0086786D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E10983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694736">
              <w:rPr>
                <w:sz w:val="22"/>
                <w:szCs w:val="22"/>
                <w:lang w:val="uk-UA" w:eastAsia="uk-UA"/>
              </w:rPr>
              <w:t>Застосування похідної до дослідження функцій та побудови графіків функцій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D" w:rsidRPr="00694736" w:rsidRDefault="0086786D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69473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69473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69473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lang w:val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69473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E10983">
            <w:pPr>
              <w:jc w:val="both"/>
              <w:rPr>
                <w:rFonts w:ascii="Calibri" w:hAnsi="Calibri" w:cs="Calibri"/>
                <w:sz w:val="22"/>
                <w:szCs w:val="22"/>
                <w:lang w:val="uk-UA" w:eastAsia="uk-UA"/>
              </w:rPr>
            </w:pPr>
            <w:r w:rsidRPr="00694736">
              <w:rPr>
                <w:lang w:val="uk-UA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694736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694736" w:rsidRDefault="003D028F" w:rsidP="00E10983">
            <w:pPr>
              <w:spacing w:before="60" w:after="60"/>
              <w:rPr>
                <w:lang w:val="uk-UA"/>
              </w:rPr>
            </w:pPr>
            <w:r w:rsidRPr="00694736">
              <w:rPr>
                <w:b/>
                <w:lang w:val="uk-UA"/>
              </w:rPr>
              <w:t>Підсумкова контрольна робота за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  <w:tr w:rsidR="003D028F" w:rsidRPr="00002DF7" w:rsidTr="00694736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4E0A1A" w:rsidRDefault="003D028F" w:rsidP="004E0A1A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8F" w:rsidRPr="00694736" w:rsidRDefault="003D028F" w:rsidP="00E10983">
            <w:pPr>
              <w:spacing w:before="60" w:after="60"/>
              <w:rPr>
                <w:lang w:val="uk-UA"/>
              </w:rPr>
            </w:pPr>
            <w:r w:rsidRPr="00694736">
              <w:rPr>
                <w:lang w:val="uk-UA"/>
              </w:rPr>
              <w:t>Підсумковий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F" w:rsidRPr="00694736" w:rsidRDefault="003D028F" w:rsidP="00D045AC">
            <w:pPr>
              <w:jc w:val="center"/>
              <w:rPr>
                <w:b/>
                <w:lang w:val="uk-UA"/>
              </w:rPr>
            </w:pPr>
          </w:p>
        </w:tc>
      </w:tr>
    </w:tbl>
    <w:p w:rsidR="00611C79" w:rsidRPr="00AF3835" w:rsidRDefault="00611C79" w:rsidP="00611C79">
      <w:pPr>
        <w:jc w:val="center"/>
        <w:rPr>
          <w:lang w:val="uk-UA"/>
        </w:rPr>
      </w:pPr>
    </w:p>
    <w:p w:rsidR="00611C79" w:rsidRPr="00AF3835" w:rsidRDefault="00611C79" w:rsidP="00611C79">
      <w:pPr>
        <w:rPr>
          <w:lang w:val="uk-UA"/>
        </w:rPr>
      </w:pPr>
    </w:p>
    <w:p w:rsidR="00BD3F57" w:rsidRPr="00611C79" w:rsidRDefault="00BD3F57" w:rsidP="00611C79"/>
    <w:sectPr w:rsidR="00BD3F57" w:rsidRPr="00611C79" w:rsidSect="00AA111D">
      <w:pgSz w:w="11906" w:h="16838"/>
      <w:pgMar w:top="567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27C98"/>
    <w:lvl w:ilvl="0">
      <w:start w:val="1"/>
      <w:numFmt w:val="russianLower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7E"/>
    <w:multiLevelType w:val="singleLevel"/>
    <w:tmpl w:val="6B96E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14CB916"/>
    <w:lvl w:ilvl="0">
      <w:start w:val="1"/>
      <w:numFmt w:val="russianLower"/>
      <w:lvlText w:val="%1."/>
      <w:lvlJc w:val="left"/>
      <w:pPr>
        <w:tabs>
          <w:tab w:val="num" w:pos="283"/>
        </w:tabs>
        <w:ind w:left="454" w:hanging="284"/>
      </w:pPr>
      <w:rPr>
        <w:rFonts w:cs="Times New Roman" w:hint="default"/>
      </w:rPr>
    </w:lvl>
  </w:abstractNum>
  <w:abstractNum w:abstractNumId="3">
    <w:nsid w:val="FFFFFF88"/>
    <w:multiLevelType w:val="singleLevel"/>
    <w:tmpl w:val="5762B470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23D7F32"/>
    <w:multiLevelType w:val="hybridMultilevel"/>
    <w:tmpl w:val="0F347D4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D4428DB"/>
    <w:multiLevelType w:val="multilevel"/>
    <w:tmpl w:val="5FBAF90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F8E5EC4"/>
    <w:multiLevelType w:val="hybridMultilevel"/>
    <w:tmpl w:val="D8E0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2A0F"/>
    <w:multiLevelType w:val="hybridMultilevel"/>
    <w:tmpl w:val="852A1A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5DFC63B8"/>
    <w:multiLevelType w:val="hybridMultilevel"/>
    <w:tmpl w:val="A150FAF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>
    <w:nsid w:val="71F920FC"/>
    <w:multiLevelType w:val="hybridMultilevel"/>
    <w:tmpl w:val="C0840B00"/>
    <w:lvl w:ilvl="0" w:tplc="65C4AF54">
      <w:start w:val="1"/>
      <w:numFmt w:val="lowerLetter"/>
      <w:pStyle w:val="30"/>
      <w:lvlText w:val="%1)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B3FC7"/>
    <w:rsid w:val="0001603C"/>
    <w:rsid w:val="00021611"/>
    <w:rsid w:val="00026789"/>
    <w:rsid w:val="0002718B"/>
    <w:rsid w:val="00035BC9"/>
    <w:rsid w:val="0005652B"/>
    <w:rsid w:val="00062DCF"/>
    <w:rsid w:val="00064F1C"/>
    <w:rsid w:val="000722BA"/>
    <w:rsid w:val="000809DC"/>
    <w:rsid w:val="000828C3"/>
    <w:rsid w:val="000840FA"/>
    <w:rsid w:val="000A2266"/>
    <w:rsid w:val="000A277F"/>
    <w:rsid w:val="000D728E"/>
    <w:rsid w:val="001076DF"/>
    <w:rsid w:val="0012330F"/>
    <w:rsid w:val="001371DA"/>
    <w:rsid w:val="001428F4"/>
    <w:rsid w:val="00142E5F"/>
    <w:rsid w:val="00144127"/>
    <w:rsid w:val="001512FE"/>
    <w:rsid w:val="001746D1"/>
    <w:rsid w:val="00182E9C"/>
    <w:rsid w:val="00184F11"/>
    <w:rsid w:val="001F67A9"/>
    <w:rsid w:val="00217505"/>
    <w:rsid w:val="0022234B"/>
    <w:rsid w:val="00222AD0"/>
    <w:rsid w:val="00236D6A"/>
    <w:rsid w:val="002575FF"/>
    <w:rsid w:val="00281D47"/>
    <w:rsid w:val="00283DB2"/>
    <w:rsid w:val="00296A53"/>
    <w:rsid w:val="002A5643"/>
    <w:rsid w:val="002B1C27"/>
    <w:rsid w:val="002C5D4C"/>
    <w:rsid w:val="00322287"/>
    <w:rsid w:val="00327439"/>
    <w:rsid w:val="00356DBB"/>
    <w:rsid w:val="00364CA1"/>
    <w:rsid w:val="0036689C"/>
    <w:rsid w:val="00383134"/>
    <w:rsid w:val="003914D5"/>
    <w:rsid w:val="003A044C"/>
    <w:rsid w:val="003A29EE"/>
    <w:rsid w:val="003C574F"/>
    <w:rsid w:val="003D028F"/>
    <w:rsid w:val="003D76B7"/>
    <w:rsid w:val="003E3824"/>
    <w:rsid w:val="003E7029"/>
    <w:rsid w:val="003F39BC"/>
    <w:rsid w:val="003F5255"/>
    <w:rsid w:val="003F79B6"/>
    <w:rsid w:val="004047C2"/>
    <w:rsid w:val="004053AA"/>
    <w:rsid w:val="0041341C"/>
    <w:rsid w:val="004851A6"/>
    <w:rsid w:val="00495F4E"/>
    <w:rsid w:val="004D1936"/>
    <w:rsid w:val="004D221C"/>
    <w:rsid w:val="004E0A1A"/>
    <w:rsid w:val="005013C1"/>
    <w:rsid w:val="005032C0"/>
    <w:rsid w:val="0053021B"/>
    <w:rsid w:val="005317D7"/>
    <w:rsid w:val="0055600B"/>
    <w:rsid w:val="00572928"/>
    <w:rsid w:val="00575A87"/>
    <w:rsid w:val="005A3B10"/>
    <w:rsid w:val="005B3821"/>
    <w:rsid w:val="005C3FF4"/>
    <w:rsid w:val="005D3FBF"/>
    <w:rsid w:val="005D7F65"/>
    <w:rsid w:val="005E1F52"/>
    <w:rsid w:val="005E2848"/>
    <w:rsid w:val="005E513F"/>
    <w:rsid w:val="005F6328"/>
    <w:rsid w:val="005F639E"/>
    <w:rsid w:val="0060077E"/>
    <w:rsid w:val="00602A52"/>
    <w:rsid w:val="00611C79"/>
    <w:rsid w:val="00616265"/>
    <w:rsid w:val="006210A8"/>
    <w:rsid w:val="006326D5"/>
    <w:rsid w:val="0065043C"/>
    <w:rsid w:val="006508AE"/>
    <w:rsid w:val="006941AF"/>
    <w:rsid w:val="00694736"/>
    <w:rsid w:val="006C466E"/>
    <w:rsid w:val="006C6E71"/>
    <w:rsid w:val="006D4272"/>
    <w:rsid w:val="006F0333"/>
    <w:rsid w:val="007276C5"/>
    <w:rsid w:val="00734C44"/>
    <w:rsid w:val="00746812"/>
    <w:rsid w:val="00750DEB"/>
    <w:rsid w:val="00752461"/>
    <w:rsid w:val="0076123C"/>
    <w:rsid w:val="00761C4B"/>
    <w:rsid w:val="007C667E"/>
    <w:rsid w:val="007E4B23"/>
    <w:rsid w:val="007E7D89"/>
    <w:rsid w:val="00827244"/>
    <w:rsid w:val="0086786D"/>
    <w:rsid w:val="00873234"/>
    <w:rsid w:val="00893684"/>
    <w:rsid w:val="00897394"/>
    <w:rsid w:val="008A743E"/>
    <w:rsid w:val="008B018A"/>
    <w:rsid w:val="008B12F5"/>
    <w:rsid w:val="008B3CBE"/>
    <w:rsid w:val="008B3FC7"/>
    <w:rsid w:val="008B4DF9"/>
    <w:rsid w:val="008D1976"/>
    <w:rsid w:val="008D35D6"/>
    <w:rsid w:val="008E77A3"/>
    <w:rsid w:val="00914645"/>
    <w:rsid w:val="0091566A"/>
    <w:rsid w:val="00965A7A"/>
    <w:rsid w:val="009762A4"/>
    <w:rsid w:val="00980612"/>
    <w:rsid w:val="00997D1B"/>
    <w:rsid w:val="00997F2C"/>
    <w:rsid w:val="009B1195"/>
    <w:rsid w:val="009D08B9"/>
    <w:rsid w:val="009D16BB"/>
    <w:rsid w:val="009D3608"/>
    <w:rsid w:val="00A14D95"/>
    <w:rsid w:val="00A44310"/>
    <w:rsid w:val="00A51E19"/>
    <w:rsid w:val="00AA111D"/>
    <w:rsid w:val="00AF3835"/>
    <w:rsid w:val="00B144AB"/>
    <w:rsid w:val="00B14E28"/>
    <w:rsid w:val="00B221B9"/>
    <w:rsid w:val="00B237A6"/>
    <w:rsid w:val="00B30FF3"/>
    <w:rsid w:val="00B47C50"/>
    <w:rsid w:val="00B815D8"/>
    <w:rsid w:val="00B81D4A"/>
    <w:rsid w:val="00B82E47"/>
    <w:rsid w:val="00B83CF7"/>
    <w:rsid w:val="00BB216B"/>
    <w:rsid w:val="00BB593E"/>
    <w:rsid w:val="00BC42F2"/>
    <w:rsid w:val="00BD3F57"/>
    <w:rsid w:val="00C007C6"/>
    <w:rsid w:val="00C01642"/>
    <w:rsid w:val="00C02A5B"/>
    <w:rsid w:val="00C1155C"/>
    <w:rsid w:val="00C1231C"/>
    <w:rsid w:val="00C22765"/>
    <w:rsid w:val="00C35929"/>
    <w:rsid w:val="00C406B7"/>
    <w:rsid w:val="00C651F2"/>
    <w:rsid w:val="00C70469"/>
    <w:rsid w:val="00CB1018"/>
    <w:rsid w:val="00CB306F"/>
    <w:rsid w:val="00CC11B6"/>
    <w:rsid w:val="00CC5EBA"/>
    <w:rsid w:val="00CC6A25"/>
    <w:rsid w:val="00CD34DD"/>
    <w:rsid w:val="00CD7AB5"/>
    <w:rsid w:val="00CE0735"/>
    <w:rsid w:val="00CF0899"/>
    <w:rsid w:val="00CF7123"/>
    <w:rsid w:val="00CF7526"/>
    <w:rsid w:val="00D02C54"/>
    <w:rsid w:val="00D0468E"/>
    <w:rsid w:val="00D14E24"/>
    <w:rsid w:val="00D15FB0"/>
    <w:rsid w:val="00D164F2"/>
    <w:rsid w:val="00D34ADA"/>
    <w:rsid w:val="00D37533"/>
    <w:rsid w:val="00D631F3"/>
    <w:rsid w:val="00D76B47"/>
    <w:rsid w:val="00D83854"/>
    <w:rsid w:val="00D9082C"/>
    <w:rsid w:val="00DB4B97"/>
    <w:rsid w:val="00DC19A7"/>
    <w:rsid w:val="00DE146E"/>
    <w:rsid w:val="00DF0A65"/>
    <w:rsid w:val="00E12ADF"/>
    <w:rsid w:val="00E22FD1"/>
    <w:rsid w:val="00E314EF"/>
    <w:rsid w:val="00E70CC2"/>
    <w:rsid w:val="00E71DC3"/>
    <w:rsid w:val="00E90BCD"/>
    <w:rsid w:val="00EC1177"/>
    <w:rsid w:val="00EE577A"/>
    <w:rsid w:val="00EF27FD"/>
    <w:rsid w:val="00EF5E8F"/>
    <w:rsid w:val="00F104CF"/>
    <w:rsid w:val="00F126C5"/>
    <w:rsid w:val="00F160AD"/>
    <w:rsid w:val="00F16C0C"/>
    <w:rsid w:val="00F46220"/>
    <w:rsid w:val="00F6469B"/>
    <w:rsid w:val="00F91497"/>
    <w:rsid w:val="00F91DB4"/>
    <w:rsid w:val="00FB3104"/>
    <w:rsid w:val="00FB38A5"/>
    <w:rsid w:val="00FC4B65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10A8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31"/>
    <w:next w:val="a4"/>
    <w:rsid w:val="002C5D4C"/>
    <w:rPr>
      <w:lang w:val="uk-UA"/>
    </w:rPr>
  </w:style>
  <w:style w:type="paragraph" w:styleId="31">
    <w:name w:val="toc 3"/>
    <w:basedOn w:val="a0"/>
    <w:next w:val="a0"/>
    <w:autoRedefine/>
    <w:semiHidden/>
    <w:rsid w:val="002C5D4C"/>
    <w:pPr>
      <w:ind w:left="480"/>
    </w:pPr>
  </w:style>
  <w:style w:type="paragraph" w:styleId="a4">
    <w:name w:val="Subtitle"/>
    <w:basedOn w:val="a0"/>
    <w:qFormat/>
    <w:rsid w:val="002C5D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">
    <w:name w:val="Стиль2"/>
    <w:basedOn w:val="1"/>
    <w:rsid w:val="00281D47"/>
    <w:pPr>
      <w:jc w:val="center"/>
    </w:pPr>
    <w:rPr>
      <w:rFonts w:ascii="Monotype Corsiva" w:hAnsi="Monotype Corsiva"/>
      <w:sz w:val="28"/>
    </w:rPr>
  </w:style>
  <w:style w:type="paragraph" w:styleId="a">
    <w:name w:val="List Number"/>
    <w:basedOn w:val="3"/>
    <w:rsid w:val="00281D47"/>
    <w:pPr>
      <w:numPr>
        <w:numId w:val="8"/>
      </w:numPr>
      <w:tabs>
        <w:tab w:val="num" w:pos="283"/>
      </w:tabs>
      <w:ind w:hanging="284"/>
    </w:pPr>
  </w:style>
  <w:style w:type="paragraph" w:styleId="3">
    <w:name w:val="List Number 3"/>
    <w:basedOn w:val="a0"/>
    <w:rsid w:val="00281D47"/>
    <w:pPr>
      <w:numPr>
        <w:numId w:val="7"/>
      </w:numPr>
    </w:pPr>
  </w:style>
  <w:style w:type="paragraph" w:styleId="5">
    <w:name w:val="List Number 5"/>
    <w:basedOn w:val="a0"/>
    <w:rsid w:val="00281D47"/>
    <w:pPr>
      <w:numPr>
        <w:numId w:val="6"/>
      </w:numPr>
      <w:tabs>
        <w:tab w:val="clear" w:pos="360"/>
        <w:tab w:val="num" w:pos="0"/>
      </w:tabs>
    </w:pPr>
  </w:style>
  <w:style w:type="paragraph" w:customStyle="1" w:styleId="30">
    <w:name w:val="Стиль3"/>
    <w:basedOn w:val="20"/>
    <w:rsid w:val="00281D47"/>
    <w:pPr>
      <w:numPr>
        <w:numId w:val="13"/>
      </w:numPr>
    </w:pPr>
    <w:rPr>
      <w:lang w:val="uk-UA"/>
    </w:rPr>
  </w:style>
  <w:style w:type="paragraph" w:styleId="20">
    <w:name w:val="List Number 2"/>
    <w:basedOn w:val="a0"/>
    <w:rsid w:val="00281D47"/>
  </w:style>
  <w:style w:type="table" w:styleId="a5">
    <w:name w:val="Table Grid"/>
    <w:basedOn w:val="a2"/>
    <w:rsid w:val="008B3FC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"/>
    <w:basedOn w:val="a0"/>
    <w:rsid w:val="006F0333"/>
    <w:pPr>
      <w:tabs>
        <w:tab w:val="left" w:pos="520"/>
      </w:tabs>
      <w:autoSpaceDE w:val="0"/>
      <w:autoSpaceDN w:val="0"/>
      <w:adjustRightInd w:val="0"/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eastAsia="en-US"/>
    </w:rPr>
  </w:style>
  <w:style w:type="paragraph" w:customStyle="1" w:styleId="TableText">
    <w:name w:val="Table Text"/>
    <w:rsid w:val="008A74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/>
    </w:rPr>
  </w:style>
  <w:style w:type="paragraph" w:customStyle="1" w:styleId="TableTextabzac">
    <w:name w:val="Table Text_abzac"/>
    <w:rsid w:val="00CC6A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/>
    </w:rPr>
  </w:style>
  <w:style w:type="table" w:customStyle="1" w:styleId="a7">
    <w:name w:val="Стиль"/>
    <w:basedOn w:val="a2"/>
    <w:uiPriority w:val="99"/>
    <w:rsid w:val="006326D5"/>
    <w:pPr>
      <w:widowControl w:val="0"/>
      <w:contextualSpacing/>
    </w:pPr>
    <w:rPr>
      <w:rFonts w:ascii="Arimo" w:eastAsia="Arimo" w:hAnsi="Arimo" w:cs="Arimo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ody Text Indent"/>
    <w:basedOn w:val="a0"/>
    <w:link w:val="a9"/>
    <w:rsid w:val="00D631F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rsid w:val="00D631F3"/>
    <w:rPr>
      <w:lang w:val="ru-RU" w:eastAsia="ru-RU"/>
    </w:rPr>
  </w:style>
  <w:style w:type="paragraph" w:styleId="aa">
    <w:name w:val="List Paragraph"/>
    <w:basedOn w:val="a0"/>
    <w:uiPriority w:val="34"/>
    <w:qFormat/>
    <w:rsid w:val="004E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</vt:lpstr>
    </vt:vector>
  </TitlesOfParts>
  <Company>Home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creator>Matem</dc:creator>
  <cp:lastModifiedBy>1</cp:lastModifiedBy>
  <cp:revision>21</cp:revision>
  <cp:lastPrinted>2016-05-17T14:09:00Z</cp:lastPrinted>
  <dcterms:created xsi:type="dcterms:W3CDTF">2016-07-15T16:01:00Z</dcterms:created>
  <dcterms:modified xsi:type="dcterms:W3CDTF">2019-09-04T18:28:00Z</dcterms:modified>
</cp:coreProperties>
</file>